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1539725B" w:rsidR="00E855DE" w:rsidRDefault="00A87042"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A87042">
        <w:rPr>
          <w:rFonts w:ascii="AlwynNewRounded-BoldItalic" w:hAnsi="AlwynNewRounded-BoldItalic" w:cs="AlwynNewRounded-BoldItalic"/>
          <w:caps/>
          <w:color w:val="E6745E"/>
          <w:w w:val="90"/>
          <w:sz w:val="52"/>
          <w:szCs w:val="52"/>
          <w:lang w:val="es-ES_tradnl"/>
        </w:rPr>
        <w:t>De Bombay a Delhi</w:t>
      </w:r>
    </w:p>
    <w:p w14:paraId="0BAFE041" w14:textId="77777777" w:rsidR="00A87042" w:rsidRDefault="00A87042" w:rsidP="00A87042">
      <w:pPr>
        <w:pStyle w:val="codigocabecera"/>
      </w:pPr>
      <w:r>
        <w:t>C-91017</w:t>
      </w:r>
    </w:p>
    <w:p w14:paraId="25D9883D" w14:textId="45E281D0"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A87042" w:rsidRPr="00A87042">
        <w:t xml:space="preserve">Bombay 1. </w:t>
      </w:r>
      <w:proofErr w:type="spellStart"/>
      <w:r w:rsidR="00A87042" w:rsidRPr="00A87042">
        <w:t>Udaipur</w:t>
      </w:r>
      <w:proofErr w:type="spellEnd"/>
      <w:r w:rsidR="00A87042" w:rsidRPr="00A87042">
        <w:t xml:space="preserve"> 2. Jodhpur 1. Jaipur 2. Agra 1. Delhi 2.</w:t>
      </w:r>
    </w:p>
    <w:p w14:paraId="254C5179" w14:textId="59C41CE6" w:rsidR="008C2DC0" w:rsidRDefault="00A87042"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10</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2BCCBCC6" w14:textId="77777777" w:rsidR="00A87042" w:rsidRDefault="00D756C3" w:rsidP="00A87042">
      <w:pPr>
        <w:pStyle w:val="Ningnestilodeprrafo"/>
        <w:ind w:left="113"/>
        <w:rPr>
          <w:rFonts w:ascii="New Era Casual" w:hAnsi="New Era Casual" w:cs="New Era Casual"/>
          <w:color w:val="E6745E"/>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A87042">
        <w:rPr>
          <w:rFonts w:ascii="New Era Casual" w:hAnsi="New Era Casual" w:cs="New Era Casual"/>
          <w:color w:val="E6745E"/>
          <w:position w:val="2"/>
          <w:sz w:val="40"/>
          <w:szCs w:val="40"/>
        </w:rPr>
        <w:t>1.750</w:t>
      </w:r>
      <w:r w:rsidR="00A87042">
        <w:rPr>
          <w:rFonts w:ascii="New Era Casual" w:hAnsi="New Era Casual" w:cs="New Era Casual"/>
          <w:color w:val="E6745E"/>
          <w:position w:val="2"/>
          <w:sz w:val="20"/>
          <w:szCs w:val="20"/>
        </w:rPr>
        <w:t xml:space="preserve"> </w:t>
      </w:r>
      <w:r w:rsidR="00A87042">
        <w:rPr>
          <w:rFonts w:ascii="New Era Casual" w:hAnsi="New Era Casual" w:cs="New Era Casual"/>
          <w:color w:val="E6745E"/>
          <w:position w:val="8"/>
          <w:sz w:val="20"/>
          <w:szCs w:val="20"/>
        </w:rPr>
        <w:t>$</w:t>
      </w:r>
    </w:p>
    <w:p w14:paraId="3E0A5DC9"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 xml:space="preserve">Día 1º BOMBAY </w:t>
      </w:r>
    </w:p>
    <w:p w14:paraId="2EBCBF9D"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w:hAnsi="Avenir Next" w:cs="Avenir Next"/>
          <w:color w:val="000000"/>
          <w:spacing w:val="-4"/>
          <w:w w:val="90"/>
          <w:sz w:val="17"/>
          <w:szCs w:val="17"/>
          <w:lang w:val="es-ES_tradnl"/>
        </w:rPr>
        <w:t xml:space="preserve">Llegada Bombay. Asistencia y traslado al hotel. </w:t>
      </w:r>
      <w:r w:rsidRPr="00A87042">
        <w:rPr>
          <w:rFonts w:ascii="Avenir Next Demi Bold" w:hAnsi="Avenir Next Demi Bold" w:cs="Avenir Next Demi Bold"/>
          <w:b/>
          <w:bCs/>
          <w:color w:val="000000"/>
          <w:spacing w:val="-4"/>
          <w:w w:val="90"/>
          <w:sz w:val="17"/>
          <w:szCs w:val="17"/>
          <w:lang w:val="es-ES_tradnl"/>
        </w:rPr>
        <w:t>Alojamiento</w:t>
      </w:r>
      <w:r w:rsidRPr="00A87042">
        <w:rPr>
          <w:rFonts w:ascii="Avenir Next" w:hAnsi="Avenir Next" w:cs="Avenir Next"/>
          <w:color w:val="000000"/>
          <w:spacing w:val="-4"/>
          <w:w w:val="90"/>
          <w:sz w:val="17"/>
          <w:szCs w:val="17"/>
          <w:lang w:val="es-ES_tradnl"/>
        </w:rPr>
        <w:t>.</w:t>
      </w:r>
    </w:p>
    <w:p w14:paraId="1A0FAA7A"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w:hAnsi="Avenir Next" w:cs="Avenir Next"/>
          <w:color w:val="000000"/>
          <w:spacing w:val="-4"/>
          <w:w w:val="90"/>
          <w:sz w:val="17"/>
          <w:szCs w:val="17"/>
          <w:lang w:val="es-ES_tradnl"/>
        </w:rPr>
        <w:t xml:space="preserve">Bombay (también conocida bajo la forma local Mumbai) es la capital del estado federal de </w:t>
      </w:r>
      <w:proofErr w:type="spellStart"/>
      <w:r w:rsidRPr="00A87042">
        <w:rPr>
          <w:rFonts w:ascii="Avenir Next" w:hAnsi="Avenir Next" w:cs="Avenir Next"/>
          <w:color w:val="000000"/>
          <w:spacing w:val="-4"/>
          <w:w w:val="90"/>
          <w:sz w:val="17"/>
          <w:szCs w:val="17"/>
          <w:lang w:val="es-ES_tradnl"/>
        </w:rPr>
        <w:t>Maharashtra</w:t>
      </w:r>
      <w:proofErr w:type="spellEnd"/>
      <w:r w:rsidRPr="00A87042">
        <w:rPr>
          <w:rFonts w:ascii="Avenir Next" w:hAnsi="Avenir Next" w:cs="Avenir Next"/>
          <w:color w:val="000000"/>
          <w:spacing w:val="-4"/>
          <w:w w:val="90"/>
          <w:sz w:val="17"/>
          <w:szCs w:val="17"/>
          <w:lang w:val="es-ES_tradnl"/>
        </w:rPr>
        <w:t xml:space="preserve"> y la ciudad portuaria más importante del subcontinente. El nombre deriva de la diosa local Mumba </w:t>
      </w:r>
      <w:proofErr w:type="spellStart"/>
      <w:r w:rsidRPr="00A87042">
        <w:rPr>
          <w:rFonts w:ascii="Avenir Next" w:hAnsi="Avenir Next" w:cs="Avenir Next"/>
          <w:color w:val="000000"/>
          <w:spacing w:val="-4"/>
          <w:w w:val="90"/>
          <w:sz w:val="17"/>
          <w:szCs w:val="17"/>
          <w:lang w:val="es-ES_tradnl"/>
        </w:rPr>
        <w:t>Devi</w:t>
      </w:r>
      <w:proofErr w:type="spellEnd"/>
      <w:r w:rsidRPr="00A87042">
        <w:rPr>
          <w:rFonts w:ascii="Avenir Next" w:hAnsi="Avenir Next" w:cs="Avenir Next"/>
          <w:color w:val="000000"/>
          <w:spacing w:val="-4"/>
          <w:w w:val="90"/>
          <w:sz w:val="17"/>
          <w:szCs w:val="17"/>
          <w:lang w:val="es-ES_tradnl"/>
        </w:rPr>
        <w:t xml:space="preserve">. Entre 1626 y 1995 se llamó Bombay, nombre tradicional. Bombay es el principal centro económico de la India y alberga la mayor industria cinematográfica del mundo, siendo también nudo de comunicaciones y un importante centro cultural que cuenta con numerosas universidades, teatros, museos, galerías, etc. Cuenta con casi 20 millones de habitantes en la Región Metropolitana. En la India no existen, autoridades encargadas de registrar el lugar de residencia de los ciudadanos, por lo que los datos de población son estimaciones basadas en los censos de población generales. </w:t>
      </w:r>
    </w:p>
    <w:p w14:paraId="660BC5E3"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6CB37ED0"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Día 2º BOMBAY-UDAIPUR (avión)</w:t>
      </w:r>
    </w:p>
    <w:p w14:paraId="3D14DA3D"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Por la mañana, panorámica de la Puerta de la India, Torre del Reloj, el Tribunal Supremo, la Estación Victoria, biblioteca central y Fuente Flora. A continuación, visita de </w:t>
      </w:r>
      <w:proofErr w:type="spellStart"/>
      <w:r w:rsidRPr="00A87042">
        <w:rPr>
          <w:rFonts w:ascii="Avenir Next" w:hAnsi="Avenir Next" w:cs="Avenir Next"/>
          <w:color w:val="000000"/>
          <w:spacing w:val="-4"/>
          <w:w w:val="90"/>
          <w:sz w:val="17"/>
          <w:szCs w:val="17"/>
          <w:lang w:val="es-ES_tradnl"/>
        </w:rPr>
        <w:t>Mani</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Bhawan</w:t>
      </w:r>
      <w:proofErr w:type="spellEnd"/>
      <w:r w:rsidRPr="00A87042">
        <w:rPr>
          <w:rFonts w:ascii="Avenir Next" w:hAnsi="Avenir Next" w:cs="Avenir Next"/>
          <w:color w:val="000000"/>
          <w:spacing w:val="-4"/>
          <w:w w:val="90"/>
          <w:sz w:val="17"/>
          <w:szCs w:val="17"/>
          <w:lang w:val="es-ES_tradnl"/>
        </w:rPr>
        <w:t xml:space="preserve">-casa y museo de Gandhi. Sobre las 11:30 </w:t>
      </w:r>
      <w:proofErr w:type="spellStart"/>
      <w:r w:rsidRPr="00A87042">
        <w:rPr>
          <w:rFonts w:ascii="Avenir Next" w:hAnsi="Avenir Next" w:cs="Avenir Next"/>
          <w:color w:val="000000"/>
          <w:spacing w:val="-4"/>
          <w:w w:val="90"/>
          <w:sz w:val="17"/>
          <w:szCs w:val="17"/>
          <w:lang w:val="es-ES_tradnl"/>
        </w:rPr>
        <w:t>hrs</w:t>
      </w:r>
      <w:proofErr w:type="spellEnd"/>
      <w:r w:rsidRPr="00A87042">
        <w:rPr>
          <w:rFonts w:ascii="Avenir Next" w:hAnsi="Avenir Next" w:cs="Avenir Next"/>
          <w:color w:val="000000"/>
          <w:spacing w:val="-4"/>
          <w:w w:val="90"/>
          <w:sz w:val="17"/>
          <w:szCs w:val="17"/>
          <w:lang w:val="es-ES_tradnl"/>
        </w:rPr>
        <w:t xml:space="preserve">. traslado al aeropuerto para coger el vuelo con destino </w:t>
      </w:r>
      <w:proofErr w:type="spellStart"/>
      <w:r w:rsidRPr="00A87042">
        <w:rPr>
          <w:rFonts w:ascii="Avenir Next" w:hAnsi="Avenir Next" w:cs="Avenir Next"/>
          <w:color w:val="000000"/>
          <w:spacing w:val="-4"/>
          <w:w w:val="90"/>
          <w:sz w:val="17"/>
          <w:szCs w:val="17"/>
          <w:lang w:val="es-ES_tradnl"/>
        </w:rPr>
        <w:t>Udaipur</w:t>
      </w:r>
      <w:proofErr w:type="spellEnd"/>
      <w:r w:rsidRPr="00A87042">
        <w:rPr>
          <w:rFonts w:ascii="Avenir Next" w:hAnsi="Avenir Next" w:cs="Avenir Next"/>
          <w:color w:val="000000"/>
          <w:spacing w:val="-4"/>
          <w:w w:val="90"/>
          <w:sz w:val="17"/>
          <w:szCs w:val="17"/>
          <w:lang w:val="es-ES_tradnl"/>
        </w:rPr>
        <w:t xml:space="preserve">, una de las ciudades más bellas de </w:t>
      </w:r>
      <w:proofErr w:type="spellStart"/>
      <w:r w:rsidRPr="00A87042">
        <w:rPr>
          <w:rFonts w:ascii="Avenir Next" w:hAnsi="Avenir Next" w:cs="Avenir Next"/>
          <w:color w:val="000000"/>
          <w:spacing w:val="-4"/>
          <w:w w:val="90"/>
          <w:sz w:val="17"/>
          <w:szCs w:val="17"/>
          <w:lang w:val="es-ES_tradnl"/>
        </w:rPr>
        <w:t>Rajasthan</w:t>
      </w:r>
      <w:proofErr w:type="spellEnd"/>
      <w:r w:rsidRPr="00A87042">
        <w:rPr>
          <w:rFonts w:ascii="Avenir Next" w:hAnsi="Avenir Next" w:cs="Avenir Next"/>
          <w:color w:val="000000"/>
          <w:spacing w:val="-4"/>
          <w:w w:val="90"/>
          <w:sz w:val="17"/>
          <w:szCs w:val="17"/>
          <w:lang w:val="es-ES_tradnl"/>
        </w:rPr>
        <w:t xml:space="preserve">, rodeada de una muralla con cinco puertas, situada junto al Lago Pichola. Llegada y traslado al hotel. </w:t>
      </w:r>
      <w:r w:rsidRPr="00A87042">
        <w:rPr>
          <w:rFonts w:ascii="Avenir Next Demi Bold" w:hAnsi="Avenir Next Demi Bold" w:cs="Avenir Next Demi Bold"/>
          <w:b/>
          <w:bCs/>
          <w:color w:val="000000"/>
          <w:spacing w:val="-4"/>
          <w:w w:val="90"/>
          <w:sz w:val="17"/>
          <w:szCs w:val="17"/>
          <w:lang w:val="es-ES_tradnl"/>
        </w:rPr>
        <w:t>Cena y alojamiento.</w:t>
      </w:r>
    </w:p>
    <w:p w14:paraId="6405268E"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4A511F8"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Día 3º UDAIPUR</w:t>
      </w:r>
    </w:p>
    <w:p w14:paraId="3BAF1EA7"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3"/>
          <w:w w:val="90"/>
          <w:sz w:val="17"/>
          <w:szCs w:val="17"/>
          <w:lang w:val="es-ES_tradnl"/>
        </w:rPr>
      </w:pPr>
      <w:r w:rsidRPr="00A87042">
        <w:rPr>
          <w:rFonts w:ascii="Avenir Next Demi Bold" w:hAnsi="Avenir Next Demi Bold" w:cs="Avenir Next Demi Bold"/>
          <w:b/>
          <w:bCs/>
          <w:color w:val="000000"/>
          <w:spacing w:val="-3"/>
          <w:w w:val="90"/>
          <w:sz w:val="17"/>
          <w:szCs w:val="17"/>
          <w:lang w:val="es-ES_tradnl"/>
        </w:rPr>
        <w:t>Desayuno</w:t>
      </w:r>
      <w:r w:rsidRPr="00A87042">
        <w:rPr>
          <w:rFonts w:ascii="Avenir Next" w:hAnsi="Avenir Next" w:cs="Avenir Next"/>
          <w:color w:val="000000"/>
          <w:spacing w:val="-3"/>
          <w:w w:val="90"/>
          <w:sz w:val="17"/>
          <w:szCs w:val="17"/>
          <w:lang w:val="es-ES_tradnl"/>
        </w:rPr>
        <w:t xml:space="preserve">. A continuación, visitaremos el City Palace, el palacio-museo con mayor riqueza de todo el </w:t>
      </w:r>
      <w:proofErr w:type="spellStart"/>
      <w:r w:rsidRPr="00A87042">
        <w:rPr>
          <w:rFonts w:ascii="Avenir Next" w:hAnsi="Avenir Next" w:cs="Avenir Next"/>
          <w:color w:val="000000"/>
          <w:spacing w:val="-3"/>
          <w:w w:val="90"/>
          <w:sz w:val="17"/>
          <w:szCs w:val="17"/>
          <w:lang w:val="es-ES_tradnl"/>
        </w:rPr>
        <w:t>Rajasthan</w:t>
      </w:r>
      <w:proofErr w:type="spellEnd"/>
      <w:r w:rsidRPr="00A87042">
        <w:rPr>
          <w:rFonts w:ascii="Avenir Next" w:hAnsi="Avenir Next" w:cs="Avenir Next"/>
          <w:color w:val="000000"/>
          <w:spacing w:val="-3"/>
          <w:w w:val="90"/>
          <w:sz w:val="17"/>
          <w:szCs w:val="17"/>
          <w:lang w:val="es-ES_tradnl"/>
        </w:rPr>
        <w:t xml:space="preserve">. Continuaremos con el Jardín de doncellas o </w:t>
      </w:r>
      <w:proofErr w:type="spellStart"/>
      <w:r w:rsidRPr="00A87042">
        <w:rPr>
          <w:rFonts w:ascii="Avenir Next" w:hAnsi="Avenir Next" w:cs="Avenir Next"/>
          <w:color w:val="000000"/>
          <w:spacing w:val="-3"/>
          <w:w w:val="90"/>
          <w:sz w:val="17"/>
          <w:szCs w:val="17"/>
          <w:lang w:val="es-ES_tradnl"/>
        </w:rPr>
        <w:t>Sahelion</w:t>
      </w:r>
      <w:proofErr w:type="spellEnd"/>
      <w:r w:rsidRPr="00A87042">
        <w:rPr>
          <w:rFonts w:ascii="Avenir Next" w:hAnsi="Avenir Next" w:cs="Avenir Next"/>
          <w:color w:val="000000"/>
          <w:spacing w:val="-3"/>
          <w:w w:val="90"/>
          <w:sz w:val="17"/>
          <w:szCs w:val="17"/>
          <w:lang w:val="es-ES_tradnl"/>
        </w:rPr>
        <w:t xml:space="preserve"> </w:t>
      </w:r>
      <w:proofErr w:type="spellStart"/>
      <w:r w:rsidRPr="00A87042">
        <w:rPr>
          <w:rFonts w:ascii="Avenir Next" w:hAnsi="Avenir Next" w:cs="Avenir Next"/>
          <w:color w:val="000000"/>
          <w:spacing w:val="-3"/>
          <w:w w:val="90"/>
          <w:sz w:val="17"/>
          <w:szCs w:val="17"/>
          <w:lang w:val="es-ES_tradnl"/>
        </w:rPr>
        <w:t>ki</w:t>
      </w:r>
      <w:proofErr w:type="spellEnd"/>
      <w:r w:rsidRPr="00A87042">
        <w:rPr>
          <w:rFonts w:ascii="Avenir Next" w:hAnsi="Avenir Next" w:cs="Avenir Next"/>
          <w:color w:val="000000"/>
          <w:spacing w:val="-3"/>
          <w:w w:val="90"/>
          <w:sz w:val="17"/>
          <w:szCs w:val="17"/>
          <w:lang w:val="es-ES_tradnl"/>
        </w:rPr>
        <w:t xml:space="preserve"> Bari donde el </w:t>
      </w:r>
      <w:proofErr w:type="spellStart"/>
      <w:r w:rsidRPr="00A87042">
        <w:rPr>
          <w:rFonts w:ascii="Avenir Next" w:hAnsi="Avenir Next" w:cs="Avenir Next"/>
          <w:color w:val="000000"/>
          <w:spacing w:val="-3"/>
          <w:w w:val="90"/>
          <w:sz w:val="17"/>
          <w:szCs w:val="17"/>
          <w:lang w:val="es-ES_tradnl"/>
        </w:rPr>
        <w:t>Maharana</w:t>
      </w:r>
      <w:proofErr w:type="spellEnd"/>
      <w:r w:rsidRPr="00A87042">
        <w:rPr>
          <w:rFonts w:ascii="Avenir Next" w:hAnsi="Avenir Next" w:cs="Avenir Next"/>
          <w:color w:val="000000"/>
          <w:spacing w:val="-3"/>
          <w:w w:val="90"/>
          <w:sz w:val="17"/>
          <w:szCs w:val="17"/>
          <w:lang w:val="es-ES_tradnl"/>
        </w:rPr>
        <w:t xml:space="preserve"> </w:t>
      </w:r>
      <w:proofErr w:type="spellStart"/>
      <w:r w:rsidRPr="00A87042">
        <w:rPr>
          <w:rFonts w:ascii="Avenir Next" w:hAnsi="Avenir Next" w:cs="Avenir Next"/>
          <w:color w:val="000000"/>
          <w:spacing w:val="-3"/>
          <w:w w:val="90"/>
          <w:sz w:val="17"/>
          <w:szCs w:val="17"/>
          <w:lang w:val="es-ES_tradnl"/>
        </w:rPr>
        <w:t>Sangram</w:t>
      </w:r>
      <w:proofErr w:type="spellEnd"/>
      <w:r w:rsidRPr="00A87042">
        <w:rPr>
          <w:rFonts w:ascii="Avenir Next" w:hAnsi="Avenir Next" w:cs="Avenir Next"/>
          <w:color w:val="000000"/>
          <w:spacing w:val="-3"/>
          <w:w w:val="90"/>
          <w:sz w:val="17"/>
          <w:szCs w:val="17"/>
          <w:lang w:val="es-ES_tradnl"/>
        </w:rPr>
        <w:t xml:space="preserve"> Singh construyo un complejo de jardines con fuentes y lagos para su bella hija. Por la tarde tomaremos el ferry para cruzar las plácidas aguas del Lago Pichola. Al atardecer visitaremos el palacio-isla de </w:t>
      </w:r>
      <w:proofErr w:type="spellStart"/>
      <w:r w:rsidRPr="00A87042">
        <w:rPr>
          <w:rFonts w:ascii="Avenir Next" w:hAnsi="Avenir Next" w:cs="Avenir Next"/>
          <w:color w:val="000000"/>
          <w:spacing w:val="-3"/>
          <w:w w:val="90"/>
          <w:sz w:val="17"/>
          <w:szCs w:val="17"/>
          <w:lang w:val="es-ES_tradnl"/>
        </w:rPr>
        <w:t>Jag</w:t>
      </w:r>
      <w:proofErr w:type="spellEnd"/>
      <w:r w:rsidRPr="00A87042">
        <w:rPr>
          <w:rFonts w:ascii="Avenir Next" w:hAnsi="Avenir Next" w:cs="Avenir Next"/>
          <w:color w:val="000000"/>
          <w:spacing w:val="-3"/>
          <w:w w:val="90"/>
          <w:sz w:val="17"/>
          <w:szCs w:val="17"/>
          <w:lang w:val="es-ES_tradnl"/>
        </w:rPr>
        <w:t xml:space="preserve"> </w:t>
      </w:r>
      <w:proofErr w:type="spellStart"/>
      <w:r w:rsidRPr="00A87042">
        <w:rPr>
          <w:rFonts w:ascii="Avenir Next" w:hAnsi="Avenir Next" w:cs="Avenir Next"/>
          <w:color w:val="000000"/>
          <w:spacing w:val="-3"/>
          <w:w w:val="90"/>
          <w:sz w:val="17"/>
          <w:szCs w:val="17"/>
          <w:lang w:val="es-ES_tradnl"/>
        </w:rPr>
        <w:t>mandir</w:t>
      </w:r>
      <w:proofErr w:type="spellEnd"/>
      <w:r w:rsidRPr="00A87042">
        <w:rPr>
          <w:rFonts w:ascii="Avenir Next" w:hAnsi="Avenir Next" w:cs="Avenir Next"/>
          <w:color w:val="000000"/>
          <w:spacing w:val="-3"/>
          <w:w w:val="90"/>
          <w:sz w:val="17"/>
          <w:szCs w:val="17"/>
          <w:lang w:val="es-ES_tradnl"/>
        </w:rPr>
        <w:t xml:space="preserve">, donde según la leyenda, el emperador </w:t>
      </w:r>
      <w:proofErr w:type="spellStart"/>
      <w:r w:rsidRPr="00A87042">
        <w:rPr>
          <w:rFonts w:ascii="Avenir Next" w:hAnsi="Avenir Next" w:cs="Avenir Next"/>
          <w:color w:val="000000"/>
          <w:spacing w:val="-3"/>
          <w:w w:val="90"/>
          <w:sz w:val="17"/>
          <w:szCs w:val="17"/>
          <w:lang w:val="es-ES_tradnl"/>
        </w:rPr>
        <w:t>Mughal</w:t>
      </w:r>
      <w:proofErr w:type="spellEnd"/>
      <w:r w:rsidRPr="00A87042">
        <w:rPr>
          <w:rFonts w:ascii="Avenir Next" w:hAnsi="Avenir Next" w:cs="Avenir Next"/>
          <w:color w:val="000000"/>
          <w:spacing w:val="-3"/>
          <w:w w:val="90"/>
          <w:sz w:val="17"/>
          <w:szCs w:val="17"/>
          <w:lang w:val="es-ES_tradnl"/>
        </w:rPr>
        <w:t xml:space="preserve"> </w:t>
      </w:r>
      <w:proofErr w:type="spellStart"/>
      <w:r w:rsidRPr="00A87042">
        <w:rPr>
          <w:rFonts w:ascii="Avenir Next" w:hAnsi="Avenir Next" w:cs="Avenir Next"/>
          <w:color w:val="000000"/>
          <w:spacing w:val="-3"/>
          <w:w w:val="90"/>
          <w:sz w:val="17"/>
          <w:szCs w:val="17"/>
          <w:lang w:val="es-ES_tradnl"/>
        </w:rPr>
        <w:t>Shah</w:t>
      </w:r>
      <w:proofErr w:type="spellEnd"/>
      <w:r w:rsidRPr="00A87042">
        <w:rPr>
          <w:rFonts w:ascii="Avenir Next" w:hAnsi="Avenir Next" w:cs="Avenir Next"/>
          <w:color w:val="000000"/>
          <w:spacing w:val="-3"/>
          <w:w w:val="90"/>
          <w:sz w:val="17"/>
          <w:szCs w:val="17"/>
          <w:lang w:val="es-ES_tradnl"/>
        </w:rPr>
        <w:t xml:space="preserve"> Jehan vivió y se inspiró para construir más tarde el Taj Mahal. </w:t>
      </w:r>
      <w:r w:rsidRPr="00A87042">
        <w:rPr>
          <w:rFonts w:ascii="Avenir Next Demi Bold" w:hAnsi="Avenir Next Demi Bold" w:cs="Avenir Next Demi Bold"/>
          <w:b/>
          <w:bCs/>
          <w:color w:val="000000"/>
          <w:spacing w:val="-3"/>
          <w:w w:val="90"/>
          <w:sz w:val="17"/>
          <w:szCs w:val="17"/>
          <w:lang w:val="es-ES_tradnl"/>
        </w:rPr>
        <w:t>Cena y ­alojamiento.</w:t>
      </w:r>
    </w:p>
    <w:p w14:paraId="4837B20D"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1BB67E35"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 xml:space="preserve">Día 4º UDAIPUR-RANAKPUR-JODHPUR  </w:t>
      </w:r>
    </w:p>
    <w:p w14:paraId="431476CB"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Salida por carretera hacia </w:t>
      </w:r>
      <w:proofErr w:type="spellStart"/>
      <w:r w:rsidRPr="00A87042">
        <w:rPr>
          <w:rFonts w:ascii="Avenir Next" w:hAnsi="Avenir Next" w:cs="Avenir Next"/>
          <w:color w:val="000000"/>
          <w:spacing w:val="-4"/>
          <w:w w:val="90"/>
          <w:sz w:val="17"/>
          <w:szCs w:val="17"/>
          <w:lang w:val="es-ES_tradnl"/>
        </w:rPr>
        <w:t>Ranakpur</w:t>
      </w:r>
      <w:proofErr w:type="spellEnd"/>
      <w:r w:rsidRPr="00A87042">
        <w:rPr>
          <w:rFonts w:ascii="Avenir Next" w:hAnsi="Avenir Next" w:cs="Avenir Next"/>
          <w:color w:val="000000"/>
          <w:spacing w:val="-4"/>
          <w:w w:val="90"/>
          <w:sz w:val="17"/>
          <w:szCs w:val="17"/>
          <w:lang w:val="es-ES_tradnl"/>
        </w:rPr>
        <w:t xml:space="preserve"> para visitar el Templo Jainista de </w:t>
      </w:r>
      <w:proofErr w:type="spellStart"/>
      <w:r w:rsidRPr="00A87042">
        <w:rPr>
          <w:rFonts w:ascii="Avenir Next" w:hAnsi="Avenir Next" w:cs="Avenir Next"/>
          <w:color w:val="000000"/>
          <w:spacing w:val="-4"/>
          <w:w w:val="90"/>
          <w:sz w:val="17"/>
          <w:szCs w:val="17"/>
          <w:lang w:val="es-ES_tradnl"/>
        </w:rPr>
        <w:t>Adinath</w:t>
      </w:r>
      <w:proofErr w:type="spellEnd"/>
      <w:r w:rsidRPr="00A87042">
        <w:rPr>
          <w:rFonts w:ascii="Avenir Next" w:hAnsi="Avenir Next" w:cs="Avenir Next"/>
          <w:color w:val="000000"/>
          <w:spacing w:val="-4"/>
          <w:w w:val="90"/>
          <w:sz w:val="17"/>
          <w:szCs w:val="17"/>
          <w:lang w:val="es-ES_tradnl"/>
        </w:rPr>
        <w:t xml:space="preserve">, construido en el siglo XV, y en el que se encuentran impresionantes tallas de mármol. A continuación, salida hacia Jodhpur. Llegada y visita guiada de la ciudad, en la que destaca el Fuerte, el más importante de </w:t>
      </w:r>
      <w:proofErr w:type="spellStart"/>
      <w:r w:rsidRPr="00A87042">
        <w:rPr>
          <w:rFonts w:ascii="Avenir Next" w:hAnsi="Avenir Next" w:cs="Avenir Next"/>
          <w:color w:val="000000"/>
          <w:spacing w:val="-4"/>
          <w:w w:val="90"/>
          <w:sz w:val="17"/>
          <w:szCs w:val="17"/>
          <w:lang w:val="es-ES_tradnl"/>
        </w:rPr>
        <w:t>Rajasthan</w:t>
      </w:r>
      <w:proofErr w:type="spellEnd"/>
      <w:r w:rsidRPr="00A87042">
        <w:rPr>
          <w:rFonts w:ascii="Avenir Next" w:hAnsi="Avenir Next" w:cs="Avenir Next"/>
          <w:color w:val="000000"/>
          <w:spacing w:val="-4"/>
          <w:w w:val="90"/>
          <w:sz w:val="17"/>
          <w:szCs w:val="17"/>
          <w:lang w:val="es-ES_tradnl"/>
        </w:rPr>
        <w:t xml:space="preserve">, el Palacio del Maharajá y el Museo </w:t>
      </w:r>
      <w:proofErr w:type="spellStart"/>
      <w:r w:rsidRPr="00A87042">
        <w:rPr>
          <w:rFonts w:ascii="Avenir Next" w:hAnsi="Avenir Next" w:cs="Avenir Next"/>
          <w:color w:val="000000"/>
          <w:spacing w:val="-4"/>
          <w:w w:val="90"/>
          <w:sz w:val="17"/>
          <w:szCs w:val="17"/>
          <w:lang w:val="es-ES_tradnl"/>
        </w:rPr>
        <w:t>Mehrangarh</w:t>
      </w:r>
      <w:proofErr w:type="spellEnd"/>
      <w:r w:rsidRPr="00A87042">
        <w:rPr>
          <w:rFonts w:ascii="Avenir Next" w:hAnsi="Avenir Next" w:cs="Avenir Next"/>
          <w:color w:val="000000"/>
          <w:spacing w:val="-4"/>
          <w:w w:val="90"/>
          <w:sz w:val="17"/>
          <w:szCs w:val="17"/>
          <w:lang w:val="es-ES_tradnl"/>
        </w:rPr>
        <w:t xml:space="preserve">, Patrimonio de Humanidad por Unesco. </w:t>
      </w:r>
      <w:r w:rsidRPr="00A87042">
        <w:rPr>
          <w:rFonts w:ascii="Avenir Next Demi Bold" w:hAnsi="Avenir Next Demi Bold" w:cs="Avenir Next Demi Bold"/>
          <w:b/>
          <w:bCs/>
          <w:color w:val="000000"/>
          <w:spacing w:val="-4"/>
          <w:w w:val="90"/>
          <w:sz w:val="17"/>
          <w:szCs w:val="17"/>
          <w:lang w:val="es-ES_tradnl"/>
        </w:rPr>
        <w:t>Cena y alojamiento.</w:t>
      </w:r>
    </w:p>
    <w:p w14:paraId="031E24CA"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6760119"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Día 5º JODHPUR-JAIPUR</w:t>
      </w:r>
    </w:p>
    <w:p w14:paraId="6814D9E6"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Salida por carretera hacia Jaipur, la capital del </w:t>
      </w:r>
      <w:proofErr w:type="spellStart"/>
      <w:r w:rsidRPr="00A87042">
        <w:rPr>
          <w:rFonts w:ascii="Avenir Next" w:hAnsi="Avenir Next" w:cs="Avenir Next"/>
          <w:color w:val="000000"/>
          <w:spacing w:val="-4"/>
          <w:w w:val="90"/>
          <w:sz w:val="17"/>
          <w:szCs w:val="17"/>
          <w:lang w:val="es-ES_tradnl"/>
        </w:rPr>
        <w:t>Rajasthan</w:t>
      </w:r>
      <w:proofErr w:type="spellEnd"/>
      <w:r w:rsidRPr="00A87042">
        <w:rPr>
          <w:rFonts w:ascii="Avenir Next" w:hAnsi="Avenir Next" w:cs="Avenir Next"/>
          <w:color w:val="000000"/>
          <w:spacing w:val="-4"/>
          <w:w w:val="90"/>
          <w:sz w:val="17"/>
          <w:szCs w:val="17"/>
          <w:lang w:val="es-ES_tradnl"/>
        </w:rPr>
        <w:t xml:space="preserve">. Jaipur fue construida en el año 1728 por orden del Maharajá </w:t>
      </w:r>
      <w:proofErr w:type="spellStart"/>
      <w:r w:rsidRPr="00A87042">
        <w:rPr>
          <w:rFonts w:ascii="Avenir Next" w:hAnsi="Avenir Next" w:cs="Avenir Next"/>
          <w:color w:val="000000"/>
          <w:spacing w:val="-4"/>
          <w:w w:val="90"/>
          <w:sz w:val="17"/>
          <w:szCs w:val="17"/>
          <w:lang w:val="es-ES_tradnl"/>
        </w:rPr>
        <w:t>Sawai</w:t>
      </w:r>
      <w:proofErr w:type="spellEnd"/>
      <w:r w:rsidRPr="00A87042">
        <w:rPr>
          <w:rFonts w:ascii="Avenir Next" w:hAnsi="Avenir Next" w:cs="Avenir Next"/>
          <w:color w:val="000000"/>
          <w:spacing w:val="-4"/>
          <w:w w:val="90"/>
          <w:sz w:val="17"/>
          <w:szCs w:val="17"/>
          <w:lang w:val="es-ES_tradnl"/>
        </w:rPr>
        <w:t xml:space="preserve"> Jai Singh II. Esta ciudad se conoce como la Ciudad Rosada debido a que la construcción de la mayoría de </w:t>
      </w:r>
      <w:proofErr w:type="gramStart"/>
      <w:r w:rsidRPr="00A87042">
        <w:rPr>
          <w:rFonts w:ascii="Avenir Next" w:hAnsi="Avenir Next" w:cs="Avenir Next"/>
          <w:color w:val="000000"/>
          <w:spacing w:val="-4"/>
          <w:w w:val="90"/>
          <w:sz w:val="17"/>
          <w:szCs w:val="17"/>
          <w:lang w:val="es-ES_tradnl"/>
        </w:rPr>
        <w:t>edificios</w:t>
      </w:r>
      <w:proofErr w:type="gramEnd"/>
      <w:r w:rsidRPr="00A87042">
        <w:rPr>
          <w:rFonts w:ascii="Avenir Next" w:hAnsi="Avenir Next" w:cs="Avenir Next"/>
          <w:color w:val="000000"/>
          <w:spacing w:val="-4"/>
          <w:w w:val="90"/>
          <w:sz w:val="17"/>
          <w:szCs w:val="17"/>
          <w:lang w:val="es-ES_tradnl"/>
        </w:rPr>
        <w:t xml:space="preserve"> fue de piedra arenisca rosada. En la ciudad de Jaipur se combinan los estilos arquitectónicos hindúes, jainistas y mogoles. Llegada a Jaipur y traslado al hotel. A última hora de la tarde, visitaremos el templo Birla para ver la ceremonia de la tarde. </w:t>
      </w:r>
      <w:r w:rsidRPr="00A87042">
        <w:rPr>
          <w:rFonts w:ascii="Avenir Next Demi Bold" w:hAnsi="Avenir Next Demi Bold" w:cs="Avenir Next Demi Bold"/>
          <w:b/>
          <w:bCs/>
          <w:color w:val="000000"/>
          <w:spacing w:val="-4"/>
          <w:w w:val="90"/>
          <w:sz w:val="17"/>
          <w:szCs w:val="17"/>
          <w:lang w:val="es-ES_tradnl"/>
        </w:rPr>
        <w:t>Cena y alojamiento.</w:t>
      </w:r>
    </w:p>
    <w:p w14:paraId="02F837C8"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0780A45D"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Día 6º JAIPUR-AMBER-JAIPUR</w:t>
      </w:r>
    </w:p>
    <w:p w14:paraId="6D2E39CF"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Por la mañana, excursión al Fuerte Amber, la antigua capital del Estado hasta 1728. Una experiencia única: subiremos a lomos de elefantes para acceder hasta la cima de la colina sobre la que se yergue el fuerte. A continuación, visita panorámica de Jaipur (que toma su nombre del </w:t>
      </w:r>
      <w:proofErr w:type="spellStart"/>
      <w:r w:rsidRPr="00A87042">
        <w:rPr>
          <w:rFonts w:ascii="Avenir Next" w:hAnsi="Avenir Next" w:cs="Avenir Next"/>
          <w:color w:val="000000"/>
          <w:spacing w:val="-4"/>
          <w:w w:val="90"/>
          <w:sz w:val="17"/>
          <w:szCs w:val="17"/>
          <w:lang w:val="es-ES_tradnl"/>
        </w:rPr>
        <w:t>Maharajah</w:t>
      </w:r>
      <w:proofErr w:type="spellEnd"/>
      <w:r w:rsidRPr="00A87042">
        <w:rPr>
          <w:rFonts w:ascii="Avenir Next" w:hAnsi="Avenir Next" w:cs="Avenir Next"/>
          <w:color w:val="000000"/>
          <w:spacing w:val="-4"/>
          <w:w w:val="90"/>
          <w:sz w:val="17"/>
          <w:szCs w:val="17"/>
          <w:lang w:val="es-ES_tradnl"/>
        </w:rPr>
        <w:t xml:space="preserve"> Jai Singh, príncipe y astrónomo, quien diseñó y fundó la ciudad en 1727). Conoceremos el observatorio astronómico que el propio monarca construyó, dotado de instrumentos diseñados por él mismo. Visitaremos el Palacio del </w:t>
      </w:r>
      <w:proofErr w:type="spellStart"/>
      <w:r w:rsidRPr="00A87042">
        <w:rPr>
          <w:rFonts w:ascii="Avenir Next" w:hAnsi="Avenir Next" w:cs="Avenir Next"/>
          <w:color w:val="000000"/>
          <w:spacing w:val="-4"/>
          <w:w w:val="90"/>
          <w:sz w:val="17"/>
          <w:szCs w:val="17"/>
          <w:lang w:val="es-ES_tradnl"/>
        </w:rPr>
        <w:t>Maharaja</w:t>
      </w:r>
      <w:proofErr w:type="spellEnd"/>
      <w:r w:rsidRPr="00A87042">
        <w:rPr>
          <w:rFonts w:ascii="Avenir Next" w:hAnsi="Avenir Next" w:cs="Avenir Next"/>
          <w:color w:val="000000"/>
          <w:spacing w:val="-4"/>
          <w:w w:val="90"/>
          <w:sz w:val="17"/>
          <w:szCs w:val="17"/>
          <w:lang w:val="es-ES_tradnl"/>
        </w:rPr>
        <w:t xml:space="preserve">, antigua residencia real y hoy en día museo. Pasaremos por las zonas residenciales y de negocios de la “ciudad rosa”, pasando frente al </w:t>
      </w:r>
      <w:proofErr w:type="spellStart"/>
      <w:r w:rsidRPr="00A87042">
        <w:rPr>
          <w:rFonts w:ascii="Avenir Next" w:hAnsi="Avenir Next" w:cs="Avenir Next"/>
          <w:color w:val="000000"/>
          <w:spacing w:val="-4"/>
          <w:w w:val="90"/>
          <w:sz w:val="17"/>
          <w:szCs w:val="17"/>
          <w:lang w:val="es-ES_tradnl"/>
        </w:rPr>
        <w:t>Hawa</w:t>
      </w:r>
      <w:proofErr w:type="spellEnd"/>
      <w:r w:rsidRPr="00A87042">
        <w:rPr>
          <w:rFonts w:ascii="Avenir Next" w:hAnsi="Avenir Next" w:cs="Avenir Next"/>
          <w:color w:val="000000"/>
          <w:spacing w:val="-4"/>
          <w:w w:val="90"/>
          <w:sz w:val="17"/>
          <w:szCs w:val="17"/>
          <w:lang w:val="es-ES_tradnl"/>
        </w:rPr>
        <w:t xml:space="preserve"> Mahal (Palacio de los Vientos), uno de los monumentos más conocidos de Jaipur. </w:t>
      </w:r>
      <w:r w:rsidRPr="00A87042">
        <w:rPr>
          <w:rFonts w:ascii="Avenir Next Demi Bold" w:hAnsi="Avenir Next Demi Bold" w:cs="Avenir Next Demi Bold"/>
          <w:b/>
          <w:bCs/>
          <w:color w:val="000000"/>
          <w:spacing w:val="-4"/>
          <w:w w:val="90"/>
          <w:sz w:val="17"/>
          <w:szCs w:val="17"/>
          <w:lang w:val="es-ES_tradnl"/>
        </w:rPr>
        <w:t>Cena y alojamiento.</w:t>
      </w:r>
    </w:p>
    <w:p w14:paraId="216CA99C"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60B3941F"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 xml:space="preserve">Día 7º JAIPUR- FATHEPUR SIKRI-AGRA </w:t>
      </w:r>
    </w:p>
    <w:p w14:paraId="644649EB"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3"/>
          <w:w w:val="90"/>
          <w:sz w:val="17"/>
          <w:szCs w:val="17"/>
          <w:lang w:val="es-ES_tradnl"/>
        </w:rPr>
      </w:pPr>
      <w:r w:rsidRPr="00A87042">
        <w:rPr>
          <w:rFonts w:ascii="Avenir Next Demi Bold" w:hAnsi="Avenir Next Demi Bold" w:cs="Avenir Next Demi Bold"/>
          <w:b/>
          <w:bCs/>
          <w:color w:val="000000"/>
          <w:spacing w:val="-3"/>
          <w:w w:val="90"/>
          <w:sz w:val="17"/>
          <w:szCs w:val="17"/>
          <w:lang w:val="es-ES_tradnl"/>
        </w:rPr>
        <w:t>Desayuno</w:t>
      </w:r>
      <w:r w:rsidRPr="00A87042">
        <w:rPr>
          <w:rFonts w:ascii="Avenir Next" w:hAnsi="Avenir Next" w:cs="Avenir Next"/>
          <w:color w:val="000000"/>
          <w:spacing w:val="-3"/>
          <w:w w:val="90"/>
          <w:sz w:val="17"/>
          <w:szCs w:val="17"/>
          <w:lang w:val="es-ES_tradnl"/>
        </w:rPr>
        <w:t xml:space="preserve">. Salida hacia </w:t>
      </w:r>
      <w:proofErr w:type="spellStart"/>
      <w:r w:rsidRPr="00A87042">
        <w:rPr>
          <w:rFonts w:ascii="Avenir Next" w:hAnsi="Avenir Next" w:cs="Avenir Next"/>
          <w:color w:val="000000"/>
          <w:spacing w:val="-3"/>
          <w:w w:val="90"/>
          <w:sz w:val="17"/>
          <w:szCs w:val="17"/>
          <w:lang w:val="es-ES_tradnl"/>
        </w:rPr>
        <w:t>Fatehpur</w:t>
      </w:r>
      <w:proofErr w:type="spellEnd"/>
      <w:r w:rsidRPr="00A87042">
        <w:rPr>
          <w:rFonts w:ascii="Avenir Next" w:hAnsi="Avenir Next" w:cs="Avenir Next"/>
          <w:color w:val="000000"/>
          <w:spacing w:val="-3"/>
          <w:w w:val="90"/>
          <w:sz w:val="17"/>
          <w:szCs w:val="17"/>
          <w:lang w:val="es-ES_tradnl"/>
        </w:rPr>
        <w:t xml:space="preserve"> </w:t>
      </w:r>
      <w:proofErr w:type="spellStart"/>
      <w:r w:rsidRPr="00A87042">
        <w:rPr>
          <w:rFonts w:ascii="Avenir Next" w:hAnsi="Avenir Next" w:cs="Avenir Next"/>
          <w:color w:val="000000"/>
          <w:spacing w:val="-3"/>
          <w:w w:val="90"/>
          <w:sz w:val="17"/>
          <w:szCs w:val="17"/>
          <w:lang w:val="es-ES_tradnl"/>
        </w:rPr>
        <w:t>Sikri</w:t>
      </w:r>
      <w:proofErr w:type="spellEnd"/>
      <w:r w:rsidRPr="00A87042">
        <w:rPr>
          <w:rFonts w:ascii="Avenir Next" w:hAnsi="Avenir Next" w:cs="Avenir Next"/>
          <w:color w:val="000000"/>
          <w:spacing w:val="-3"/>
          <w:w w:val="90"/>
          <w:sz w:val="17"/>
          <w:szCs w:val="17"/>
          <w:lang w:val="es-ES_tradnl"/>
        </w:rPr>
        <w:t xml:space="preserve">, la ciudad muerta, construida por el Emperador </w:t>
      </w:r>
      <w:proofErr w:type="spellStart"/>
      <w:r w:rsidRPr="00A87042">
        <w:rPr>
          <w:rFonts w:ascii="Avenir Next" w:hAnsi="Avenir Next" w:cs="Avenir Next"/>
          <w:color w:val="000000"/>
          <w:spacing w:val="-3"/>
          <w:w w:val="90"/>
          <w:sz w:val="17"/>
          <w:szCs w:val="17"/>
          <w:lang w:val="es-ES_tradnl"/>
        </w:rPr>
        <w:t>Akbar</w:t>
      </w:r>
      <w:proofErr w:type="spellEnd"/>
      <w:r w:rsidRPr="00A87042">
        <w:rPr>
          <w:rFonts w:ascii="Avenir Next" w:hAnsi="Avenir Next" w:cs="Avenir Next"/>
          <w:color w:val="000000"/>
          <w:spacing w:val="-3"/>
          <w:w w:val="90"/>
          <w:sz w:val="17"/>
          <w:szCs w:val="17"/>
          <w:lang w:val="es-ES_tradnl"/>
        </w:rPr>
        <w:t xml:space="preserve"> en 1569 y abandonada por su incapacidad para dotarla de suministro de agua. Los edificios se conservan de forma increíble, notablemente la mezquita Jama </w:t>
      </w:r>
      <w:proofErr w:type="spellStart"/>
      <w:r w:rsidRPr="00A87042">
        <w:rPr>
          <w:rFonts w:ascii="Avenir Next" w:hAnsi="Avenir Next" w:cs="Avenir Next"/>
          <w:color w:val="000000"/>
          <w:spacing w:val="-3"/>
          <w:w w:val="90"/>
          <w:sz w:val="17"/>
          <w:szCs w:val="17"/>
          <w:lang w:val="es-ES_tradnl"/>
        </w:rPr>
        <w:t>Masjid</w:t>
      </w:r>
      <w:proofErr w:type="spellEnd"/>
      <w:r w:rsidRPr="00A87042">
        <w:rPr>
          <w:rFonts w:ascii="Avenir Next" w:hAnsi="Avenir Next" w:cs="Avenir Next"/>
          <w:color w:val="000000"/>
          <w:spacing w:val="-3"/>
          <w:w w:val="90"/>
          <w:sz w:val="17"/>
          <w:szCs w:val="17"/>
          <w:lang w:val="es-ES_tradnl"/>
        </w:rPr>
        <w:t xml:space="preserve">, la tumba de Salim </w:t>
      </w:r>
      <w:proofErr w:type="spellStart"/>
      <w:r w:rsidRPr="00A87042">
        <w:rPr>
          <w:rFonts w:ascii="Avenir Next" w:hAnsi="Avenir Next" w:cs="Avenir Next"/>
          <w:color w:val="000000"/>
          <w:spacing w:val="-3"/>
          <w:w w:val="90"/>
          <w:sz w:val="17"/>
          <w:szCs w:val="17"/>
          <w:lang w:val="es-ES_tradnl"/>
        </w:rPr>
        <w:t>Chisti</w:t>
      </w:r>
      <w:proofErr w:type="spellEnd"/>
      <w:r w:rsidRPr="00A87042">
        <w:rPr>
          <w:rFonts w:ascii="Avenir Next" w:hAnsi="Avenir Next" w:cs="Avenir Next"/>
          <w:color w:val="000000"/>
          <w:spacing w:val="-3"/>
          <w:w w:val="90"/>
          <w:sz w:val="17"/>
          <w:szCs w:val="17"/>
          <w:lang w:val="es-ES_tradnl"/>
        </w:rPr>
        <w:t xml:space="preserve">, el </w:t>
      </w:r>
      <w:proofErr w:type="spellStart"/>
      <w:r w:rsidRPr="00A87042">
        <w:rPr>
          <w:rFonts w:ascii="Avenir Next" w:hAnsi="Avenir Next" w:cs="Avenir Next"/>
          <w:color w:val="000000"/>
          <w:spacing w:val="-3"/>
          <w:w w:val="90"/>
          <w:sz w:val="17"/>
          <w:szCs w:val="17"/>
          <w:lang w:val="es-ES_tradnl"/>
        </w:rPr>
        <w:t>Panch</w:t>
      </w:r>
      <w:proofErr w:type="spellEnd"/>
      <w:r w:rsidRPr="00A87042">
        <w:rPr>
          <w:rFonts w:ascii="Avenir Next" w:hAnsi="Avenir Next" w:cs="Avenir Next"/>
          <w:color w:val="000000"/>
          <w:spacing w:val="-3"/>
          <w:w w:val="90"/>
          <w:sz w:val="17"/>
          <w:szCs w:val="17"/>
          <w:lang w:val="es-ES_tradnl"/>
        </w:rPr>
        <w:t xml:space="preserve"> Mahal y otros lugares. Continuación a Agra. Visita de la ciudad con uno de los monumentos más importantes del mundo, el Taj Mahal, un canto al amor construido por el Emperador </w:t>
      </w:r>
      <w:proofErr w:type="spellStart"/>
      <w:r w:rsidRPr="00A87042">
        <w:rPr>
          <w:rFonts w:ascii="Avenir Next" w:hAnsi="Avenir Next" w:cs="Avenir Next"/>
          <w:color w:val="000000"/>
          <w:spacing w:val="-3"/>
          <w:w w:val="90"/>
          <w:sz w:val="17"/>
          <w:szCs w:val="17"/>
          <w:lang w:val="es-ES_tradnl"/>
        </w:rPr>
        <w:t>Shah</w:t>
      </w:r>
      <w:proofErr w:type="spellEnd"/>
      <w:r w:rsidRPr="00A87042">
        <w:rPr>
          <w:rFonts w:ascii="Avenir Next" w:hAnsi="Avenir Next" w:cs="Avenir Next"/>
          <w:color w:val="000000"/>
          <w:spacing w:val="-3"/>
          <w:w w:val="90"/>
          <w:sz w:val="17"/>
          <w:szCs w:val="17"/>
          <w:lang w:val="es-ES_tradnl"/>
        </w:rPr>
        <w:t xml:space="preserve"> Jehan en 1630 para servir como mausoleo de su reina, </w:t>
      </w:r>
      <w:proofErr w:type="spellStart"/>
      <w:r w:rsidRPr="00A87042">
        <w:rPr>
          <w:rFonts w:ascii="Avenir Next" w:hAnsi="Avenir Next" w:cs="Avenir Next"/>
          <w:color w:val="000000"/>
          <w:spacing w:val="-3"/>
          <w:w w:val="90"/>
          <w:sz w:val="17"/>
          <w:szCs w:val="17"/>
          <w:lang w:val="es-ES_tradnl"/>
        </w:rPr>
        <w:t>Mumtaj</w:t>
      </w:r>
      <w:proofErr w:type="spellEnd"/>
      <w:r w:rsidRPr="00A87042">
        <w:rPr>
          <w:rFonts w:ascii="Avenir Next" w:hAnsi="Avenir Next" w:cs="Avenir Next"/>
          <w:color w:val="000000"/>
          <w:spacing w:val="-3"/>
          <w:w w:val="90"/>
          <w:sz w:val="17"/>
          <w:szCs w:val="17"/>
          <w:lang w:val="es-ES_tradnl"/>
        </w:rPr>
        <w:t xml:space="preserve"> Mahal. Esta maravilla arquitectónica, íntegramente erigida en mármol blanco, construida por artesanos venidos de Persia, el Imperio Otomano, Francia e Italia, ayudados por 20.000 obreros que tardaron 17 años en culminarla </w:t>
      </w:r>
      <w:proofErr w:type="gramStart"/>
      <w:r w:rsidRPr="00A87042">
        <w:rPr>
          <w:rFonts w:ascii="Avenir Next" w:hAnsi="Avenir Next" w:cs="Avenir Next"/>
          <w:color w:val="000000"/>
          <w:spacing w:val="-3"/>
          <w:w w:val="90"/>
          <w:sz w:val="17"/>
          <w:szCs w:val="17"/>
          <w:lang w:val="es-ES_tradnl"/>
        </w:rPr>
        <w:t>( el</w:t>
      </w:r>
      <w:proofErr w:type="gramEnd"/>
      <w:r w:rsidRPr="00A87042">
        <w:rPr>
          <w:rFonts w:ascii="Avenir Next" w:hAnsi="Avenir Next" w:cs="Avenir Next"/>
          <w:color w:val="000000"/>
          <w:spacing w:val="-3"/>
          <w:w w:val="90"/>
          <w:sz w:val="17"/>
          <w:szCs w:val="17"/>
          <w:lang w:val="es-ES_tradnl"/>
        </w:rPr>
        <w:t xml:space="preserve"> Taj Mahal cierra sus puertas los viernes, por día festivo musulmán). </w:t>
      </w:r>
      <w:r w:rsidRPr="00A87042">
        <w:rPr>
          <w:rFonts w:ascii="Avenir Next Demi Bold" w:hAnsi="Avenir Next Demi Bold" w:cs="Avenir Next Demi Bold"/>
          <w:b/>
          <w:bCs/>
          <w:color w:val="000000"/>
          <w:spacing w:val="-3"/>
          <w:w w:val="90"/>
          <w:sz w:val="17"/>
          <w:szCs w:val="17"/>
          <w:lang w:val="es-ES_tradnl"/>
        </w:rPr>
        <w:t>Cena y alojamiento.</w:t>
      </w:r>
    </w:p>
    <w:p w14:paraId="778EA258"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5F71257"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 xml:space="preserve">Día 8º AGRA-DELHI </w:t>
      </w:r>
    </w:p>
    <w:p w14:paraId="62875D8F" w14:textId="77777777" w:rsidR="00A87042" w:rsidRPr="00A87042" w:rsidRDefault="00A87042" w:rsidP="00A87042">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Salida para visitar el Fuerte de Agra, a orillas del río Yamuna, en pleno centro de la ciudad. Refleja la arquitectura india bajo tres emperadores Mogoles: </w:t>
      </w:r>
      <w:proofErr w:type="spellStart"/>
      <w:r w:rsidRPr="00A87042">
        <w:rPr>
          <w:rFonts w:ascii="Avenir Next" w:hAnsi="Avenir Next" w:cs="Avenir Next"/>
          <w:color w:val="000000"/>
          <w:spacing w:val="-4"/>
          <w:w w:val="90"/>
          <w:sz w:val="17"/>
          <w:szCs w:val="17"/>
          <w:lang w:val="es-ES_tradnl"/>
        </w:rPr>
        <w:t>Akbar</w:t>
      </w:r>
      <w:proofErr w:type="spellEnd"/>
      <w:r w:rsidRPr="00A87042">
        <w:rPr>
          <w:rFonts w:ascii="Avenir Next" w:hAnsi="Avenir Next" w:cs="Avenir Next"/>
          <w:color w:val="000000"/>
          <w:spacing w:val="-4"/>
          <w:w w:val="90"/>
          <w:sz w:val="17"/>
          <w:szCs w:val="17"/>
          <w:lang w:val="es-ES_tradnl"/>
        </w:rPr>
        <w:t xml:space="preserve">, Jehangir y </w:t>
      </w:r>
      <w:proofErr w:type="spellStart"/>
      <w:r w:rsidRPr="00A87042">
        <w:rPr>
          <w:rFonts w:ascii="Avenir Next" w:hAnsi="Avenir Next" w:cs="Avenir Next"/>
          <w:color w:val="000000"/>
          <w:spacing w:val="-4"/>
          <w:w w:val="90"/>
          <w:sz w:val="17"/>
          <w:szCs w:val="17"/>
          <w:lang w:val="es-ES_tradnl"/>
        </w:rPr>
        <w:t>Shah</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Jahan</w:t>
      </w:r>
      <w:proofErr w:type="spellEnd"/>
      <w:r w:rsidRPr="00A87042">
        <w:rPr>
          <w:rFonts w:ascii="Avenir Next" w:hAnsi="Avenir Next" w:cs="Avenir Next"/>
          <w:color w:val="000000"/>
          <w:spacing w:val="-4"/>
          <w:w w:val="90"/>
          <w:sz w:val="17"/>
          <w:szCs w:val="17"/>
          <w:lang w:val="es-ES_tradnl"/>
        </w:rPr>
        <w:t xml:space="preserve">. Dentro del complejo se encuentran algunas interesantes estructuras, como el </w:t>
      </w:r>
      <w:proofErr w:type="spellStart"/>
      <w:r w:rsidRPr="00A87042">
        <w:rPr>
          <w:rFonts w:ascii="Avenir Next" w:hAnsi="Avenir Next" w:cs="Avenir Next"/>
          <w:color w:val="000000"/>
          <w:spacing w:val="-4"/>
          <w:w w:val="90"/>
          <w:sz w:val="17"/>
          <w:szCs w:val="17"/>
          <w:lang w:val="es-ES_tradnl"/>
        </w:rPr>
        <w:t>Jehangiri</w:t>
      </w:r>
      <w:proofErr w:type="spellEnd"/>
      <w:r w:rsidRPr="00A87042">
        <w:rPr>
          <w:rFonts w:ascii="Avenir Next" w:hAnsi="Avenir Next" w:cs="Avenir Next"/>
          <w:color w:val="000000"/>
          <w:spacing w:val="-4"/>
          <w:w w:val="90"/>
          <w:sz w:val="17"/>
          <w:szCs w:val="17"/>
          <w:lang w:val="es-ES_tradnl"/>
        </w:rPr>
        <w:t xml:space="preserve"> Mahal, el </w:t>
      </w:r>
      <w:proofErr w:type="spellStart"/>
      <w:r w:rsidRPr="00A87042">
        <w:rPr>
          <w:rFonts w:ascii="Avenir Next" w:hAnsi="Avenir Next" w:cs="Avenir Next"/>
          <w:color w:val="000000"/>
          <w:spacing w:val="-4"/>
          <w:w w:val="90"/>
          <w:sz w:val="17"/>
          <w:szCs w:val="17"/>
          <w:lang w:val="es-ES_tradnl"/>
        </w:rPr>
        <w:t>Anguri</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Bagh</w:t>
      </w:r>
      <w:proofErr w:type="spellEnd"/>
      <w:r w:rsidRPr="00A87042">
        <w:rPr>
          <w:rFonts w:ascii="Avenir Next" w:hAnsi="Avenir Next" w:cs="Avenir Next"/>
          <w:color w:val="000000"/>
          <w:spacing w:val="-4"/>
          <w:w w:val="90"/>
          <w:sz w:val="17"/>
          <w:szCs w:val="17"/>
          <w:lang w:val="es-ES_tradnl"/>
        </w:rPr>
        <w:t xml:space="preserve">, el </w:t>
      </w:r>
      <w:proofErr w:type="spellStart"/>
      <w:r w:rsidRPr="00A87042">
        <w:rPr>
          <w:rFonts w:ascii="Avenir Next" w:hAnsi="Avenir Next" w:cs="Avenir Next"/>
          <w:color w:val="000000"/>
          <w:spacing w:val="-4"/>
          <w:w w:val="90"/>
          <w:sz w:val="17"/>
          <w:szCs w:val="17"/>
          <w:lang w:val="es-ES_tradnl"/>
        </w:rPr>
        <w:t>Khas</w:t>
      </w:r>
      <w:proofErr w:type="spellEnd"/>
      <w:r w:rsidRPr="00A87042">
        <w:rPr>
          <w:rFonts w:ascii="Avenir Next" w:hAnsi="Avenir Next" w:cs="Avenir Next"/>
          <w:color w:val="000000"/>
          <w:spacing w:val="-4"/>
          <w:w w:val="90"/>
          <w:sz w:val="17"/>
          <w:szCs w:val="17"/>
          <w:lang w:val="es-ES_tradnl"/>
        </w:rPr>
        <w:t xml:space="preserve"> Mahal y la mezquita </w:t>
      </w:r>
      <w:proofErr w:type="spellStart"/>
      <w:r w:rsidRPr="00A87042">
        <w:rPr>
          <w:rFonts w:ascii="Avenir Next" w:hAnsi="Avenir Next" w:cs="Avenir Next"/>
          <w:color w:val="000000"/>
          <w:spacing w:val="-4"/>
          <w:w w:val="90"/>
          <w:sz w:val="17"/>
          <w:szCs w:val="17"/>
          <w:lang w:val="es-ES_tradnl"/>
        </w:rPr>
        <w:t>Moti</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Masjid</w:t>
      </w:r>
      <w:proofErr w:type="spellEnd"/>
      <w:r w:rsidRPr="00A87042">
        <w:rPr>
          <w:rFonts w:ascii="Avenir Next" w:hAnsi="Avenir Next" w:cs="Avenir Next"/>
          <w:color w:val="000000"/>
          <w:spacing w:val="-4"/>
          <w:w w:val="90"/>
          <w:sz w:val="17"/>
          <w:szCs w:val="17"/>
          <w:lang w:val="es-ES_tradnl"/>
        </w:rPr>
        <w:t xml:space="preserve">. Continuación a Delhi, la moderna capital de la India, antiquísima ciudad cuyos orígenes se pierden en la leyenda. Cientos de monumentos la adornan, con su labrada y milenaria historia. Desde esta ciudad numerosas dinastías </w:t>
      </w:r>
      <w:proofErr w:type="gramStart"/>
      <w:r w:rsidRPr="00A87042">
        <w:rPr>
          <w:rFonts w:ascii="Avenir Next" w:hAnsi="Avenir Next" w:cs="Avenir Next"/>
          <w:color w:val="000000"/>
          <w:spacing w:val="-4"/>
          <w:w w:val="90"/>
          <w:sz w:val="17"/>
          <w:szCs w:val="17"/>
          <w:lang w:val="es-ES_tradnl"/>
        </w:rPr>
        <w:t>Hindúes</w:t>
      </w:r>
      <w:proofErr w:type="gramEnd"/>
      <w:r w:rsidRPr="00A87042">
        <w:rPr>
          <w:rFonts w:ascii="Avenir Next" w:hAnsi="Avenir Next" w:cs="Avenir Next"/>
          <w:color w:val="000000"/>
          <w:spacing w:val="-4"/>
          <w:w w:val="90"/>
          <w:sz w:val="17"/>
          <w:szCs w:val="17"/>
          <w:lang w:val="es-ES_tradnl"/>
        </w:rPr>
        <w:t xml:space="preserve"> y Musulmanas, incluyendo los Mogoles, gobernaron la India. No menos de 7 ciudades sucesivas existieron aquí antes de la llegada de los británicos, que crearían, de la mano de Sir Edwin Lutyens, su capital soñada. </w:t>
      </w:r>
      <w:r w:rsidRPr="00A87042">
        <w:rPr>
          <w:rFonts w:ascii="Avenir Next Demi Bold" w:hAnsi="Avenir Next Demi Bold" w:cs="Avenir Next Demi Bold"/>
          <w:b/>
          <w:bCs/>
          <w:color w:val="000000"/>
          <w:spacing w:val="-4"/>
          <w:w w:val="90"/>
          <w:sz w:val="17"/>
          <w:szCs w:val="17"/>
          <w:lang w:val="es-ES_tradnl"/>
        </w:rPr>
        <w:t xml:space="preserve">Cena y alojamiento. </w:t>
      </w:r>
    </w:p>
    <w:p w14:paraId="7E1D1B80"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DB4F490"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t>Día 9º DELHI</w:t>
      </w:r>
    </w:p>
    <w:p w14:paraId="621703EA"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xml:space="preserve">. Empezaremos la visita con una foto-parada en el fuerte rojo, cerca se encuentra </w:t>
      </w:r>
      <w:proofErr w:type="spellStart"/>
      <w:r w:rsidRPr="00A87042">
        <w:rPr>
          <w:rFonts w:ascii="Avenir Next" w:hAnsi="Avenir Next" w:cs="Avenir Next"/>
          <w:color w:val="000000"/>
          <w:spacing w:val="-4"/>
          <w:w w:val="90"/>
          <w:sz w:val="17"/>
          <w:szCs w:val="17"/>
          <w:lang w:val="es-ES_tradnl"/>
        </w:rPr>
        <w:t>Chandni</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Chowk</w:t>
      </w:r>
      <w:proofErr w:type="spellEnd"/>
      <w:r w:rsidRPr="00A87042">
        <w:rPr>
          <w:rFonts w:ascii="Avenir Next" w:hAnsi="Avenir Next" w:cs="Avenir Next"/>
          <w:color w:val="000000"/>
          <w:spacing w:val="-4"/>
          <w:w w:val="90"/>
          <w:sz w:val="17"/>
          <w:szCs w:val="17"/>
          <w:lang w:val="es-ES_tradnl"/>
        </w:rPr>
        <w:t xml:space="preserve">, en tiempos avenida imperial que el </w:t>
      </w:r>
      <w:proofErr w:type="spellStart"/>
      <w:r w:rsidRPr="00A87042">
        <w:rPr>
          <w:rFonts w:ascii="Avenir Next" w:hAnsi="Avenir Next" w:cs="Avenir Next"/>
          <w:color w:val="000000"/>
          <w:spacing w:val="-4"/>
          <w:w w:val="90"/>
          <w:sz w:val="17"/>
          <w:szCs w:val="17"/>
          <w:lang w:val="es-ES_tradnl"/>
        </w:rPr>
        <w:t>Shah</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Jahan</w:t>
      </w:r>
      <w:proofErr w:type="spellEnd"/>
      <w:r w:rsidRPr="00A87042">
        <w:rPr>
          <w:rFonts w:ascii="Avenir Next" w:hAnsi="Avenir Next" w:cs="Avenir Next"/>
          <w:color w:val="000000"/>
          <w:spacing w:val="-4"/>
          <w:w w:val="90"/>
          <w:sz w:val="17"/>
          <w:szCs w:val="17"/>
          <w:lang w:val="es-ES_tradnl"/>
        </w:rPr>
        <w:t xml:space="preserve"> gustaba recorrer cabalgando y la mezquita Jama </w:t>
      </w:r>
      <w:proofErr w:type="spellStart"/>
      <w:r w:rsidRPr="00A87042">
        <w:rPr>
          <w:rFonts w:ascii="Avenir Next" w:hAnsi="Avenir Next" w:cs="Avenir Next"/>
          <w:color w:val="000000"/>
          <w:spacing w:val="-4"/>
          <w:w w:val="90"/>
          <w:sz w:val="17"/>
          <w:szCs w:val="17"/>
          <w:lang w:val="es-ES_tradnl"/>
        </w:rPr>
        <w:t>Masyid</w:t>
      </w:r>
      <w:proofErr w:type="spellEnd"/>
      <w:r w:rsidRPr="00A87042">
        <w:rPr>
          <w:rFonts w:ascii="Avenir Next" w:hAnsi="Avenir Next" w:cs="Avenir Next"/>
          <w:color w:val="000000"/>
          <w:spacing w:val="-4"/>
          <w:w w:val="90"/>
          <w:sz w:val="17"/>
          <w:szCs w:val="17"/>
          <w:lang w:val="es-ES_tradnl"/>
        </w:rPr>
        <w:t xml:space="preserve">, una de las más grandes de la India, construida por el Emperador Mogol </w:t>
      </w:r>
      <w:proofErr w:type="spellStart"/>
      <w:r w:rsidRPr="00A87042">
        <w:rPr>
          <w:rFonts w:ascii="Avenir Next" w:hAnsi="Avenir Next" w:cs="Avenir Next"/>
          <w:color w:val="000000"/>
          <w:spacing w:val="-4"/>
          <w:w w:val="90"/>
          <w:sz w:val="17"/>
          <w:szCs w:val="17"/>
          <w:lang w:val="es-ES_tradnl"/>
        </w:rPr>
        <w:t>Shah</w:t>
      </w:r>
      <w:proofErr w:type="spellEnd"/>
      <w:r w:rsidRPr="00A87042">
        <w:rPr>
          <w:rFonts w:ascii="Avenir Next" w:hAnsi="Avenir Next" w:cs="Avenir Next"/>
          <w:color w:val="000000"/>
          <w:spacing w:val="-4"/>
          <w:w w:val="90"/>
          <w:sz w:val="17"/>
          <w:szCs w:val="17"/>
          <w:lang w:val="es-ES_tradnl"/>
        </w:rPr>
        <w:t xml:space="preserve"> </w:t>
      </w:r>
      <w:proofErr w:type="spellStart"/>
      <w:r w:rsidRPr="00A87042">
        <w:rPr>
          <w:rFonts w:ascii="Avenir Next" w:hAnsi="Avenir Next" w:cs="Avenir Next"/>
          <w:color w:val="000000"/>
          <w:spacing w:val="-4"/>
          <w:w w:val="90"/>
          <w:sz w:val="17"/>
          <w:szCs w:val="17"/>
          <w:lang w:val="es-ES_tradnl"/>
        </w:rPr>
        <w:t>Jahan</w:t>
      </w:r>
      <w:proofErr w:type="spellEnd"/>
      <w:r w:rsidRPr="00A87042">
        <w:rPr>
          <w:rFonts w:ascii="Avenir Next" w:hAnsi="Avenir Next" w:cs="Avenir Next"/>
          <w:color w:val="000000"/>
          <w:spacing w:val="-4"/>
          <w:w w:val="90"/>
          <w:sz w:val="17"/>
          <w:szCs w:val="17"/>
          <w:lang w:val="es-ES_tradnl"/>
        </w:rPr>
        <w:t xml:space="preserve"> en el </w:t>
      </w:r>
      <w:proofErr w:type="spellStart"/>
      <w:proofErr w:type="gramStart"/>
      <w:r w:rsidRPr="00A87042">
        <w:rPr>
          <w:rFonts w:ascii="Avenir Next" w:hAnsi="Avenir Next" w:cs="Avenir Next"/>
          <w:color w:val="000000"/>
          <w:spacing w:val="-4"/>
          <w:w w:val="90"/>
          <w:sz w:val="17"/>
          <w:szCs w:val="17"/>
          <w:lang w:val="es-ES_tradnl"/>
        </w:rPr>
        <w:t>s.XVII</w:t>
      </w:r>
      <w:proofErr w:type="spellEnd"/>
      <w:r w:rsidRPr="00A87042">
        <w:rPr>
          <w:rFonts w:ascii="Avenir Next" w:hAnsi="Avenir Next" w:cs="Avenir Next"/>
          <w:color w:val="000000"/>
          <w:spacing w:val="-4"/>
          <w:w w:val="90"/>
          <w:sz w:val="17"/>
          <w:szCs w:val="17"/>
          <w:lang w:val="es-ES_tradnl"/>
        </w:rPr>
        <w:t>.</w:t>
      </w:r>
      <w:proofErr w:type="gramEnd"/>
      <w:r w:rsidRPr="00A87042">
        <w:rPr>
          <w:rFonts w:ascii="Avenir Next" w:hAnsi="Avenir Next" w:cs="Avenir Next"/>
          <w:color w:val="000000"/>
          <w:spacing w:val="-4"/>
          <w:w w:val="90"/>
          <w:sz w:val="17"/>
          <w:szCs w:val="17"/>
          <w:lang w:val="es-ES_tradnl"/>
        </w:rPr>
        <w:t xml:space="preserve"> Continuaremos visitando la tumba de Gandhi y conduciremos por la zona de Nueva Delhi para ver la Puerta de la India, el Palacio Presidencial y el parlamento. Seguiremos con la visita del templo de la religión Sikh, donde podremos observar a los visitantes y escuchar la oración.</w:t>
      </w:r>
    </w:p>
    <w:p w14:paraId="27FE0C6A"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w:hAnsi="Avenir Next" w:cs="Avenir Next"/>
          <w:color w:val="000000"/>
          <w:spacing w:val="-4"/>
          <w:w w:val="90"/>
          <w:sz w:val="17"/>
          <w:szCs w:val="17"/>
          <w:lang w:val="es-ES_tradnl"/>
        </w:rPr>
        <w:t xml:space="preserve">Por la tarde, una visita a la Nueva Delhi nos permitirá descubrir el </w:t>
      </w:r>
      <w:proofErr w:type="spellStart"/>
      <w:r w:rsidRPr="00A87042">
        <w:rPr>
          <w:rFonts w:ascii="Avenir Next" w:hAnsi="Avenir Next" w:cs="Avenir Next"/>
          <w:color w:val="000000"/>
          <w:spacing w:val="-4"/>
          <w:w w:val="90"/>
          <w:sz w:val="17"/>
          <w:szCs w:val="17"/>
          <w:lang w:val="es-ES_tradnl"/>
        </w:rPr>
        <w:t>Qutab</w:t>
      </w:r>
      <w:proofErr w:type="spellEnd"/>
      <w:r w:rsidRPr="00A87042">
        <w:rPr>
          <w:rFonts w:ascii="Avenir Next" w:hAnsi="Avenir Next" w:cs="Avenir Next"/>
          <w:color w:val="000000"/>
          <w:spacing w:val="-4"/>
          <w:w w:val="90"/>
          <w:sz w:val="17"/>
          <w:szCs w:val="17"/>
          <w:lang w:val="es-ES_tradnl"/>
        </w:rPr>
        <w:t xml:space="preserve"> Minar (</w:t>
      </w:r>
      <w:proofErr w:type="spellStart"/>
      <w:r w:rsidRPr="00A87042">
        <w:rPr>
          <w:rFonts w:ascii="Avenir Next" w:hAnsi="Avenir Next" w:cs="Avenir Next"/>
          <w:color w:val="000000"/>
          <w:spacing w:val="-4"/>
          <w:w w:val="90"/>
          <w:sz w:val="17"/>
          <w:szCs w:val="17"/>
          <w:lang w:val="es-ES_tradnl"/>
        </w:rPr>
        <w:t>s.XII</w:t>
      </w:r>
      <w:proofErr w:type="spellEnd"/>
      <w:r w:rsidRPr="00A87042">
        <w:rPr>
          <w:rFonts w:ascii="Avenir Next" w:hAnsi="Avenir Next" w:cs="Avenir Next"/>
          <w:color w:val="000000"/>
          <w:spacing w:val="-4"/>
          <w:w w:val="90"/>
          <w:sz w:val="17"/>
          <w:szCs w:val="17"/>
          <w:lang w:val="es-ES_tradnl"/>
        </w:rPr>
        <w:t xml:space="preserve">), grácilmente aflautado y totalmente tallado a mano en su fuste; cerca se encuentra la Columna de Hierro, que ha asistido impasible a las desgracias del Tiempo y ni siquiera está oxidada, tras 1500 años de historia. </w:t>
      </w:r>
      <w:r w:rsidRPr="00A87042">
        <w:rPr>
          <w:rFonts w:ascii="Avenir Next Demi Bold" w:hAnsi="Avenir Next Demi Bold" w:cs="Avenir Next Demi Bold"/>
          <w:b/>
          <w:bCs/>
          <w:color w:val="000000"/>
          <w:spacing w:val="-4"/>
          <w:w w:val="90"/>
          <w:sz w:val="17"/>
          <w:szCs w:val="17"/>
          <w:lang w:val="es-ES_tradnl"/>
        </w:rPr>
        <w:t>Cena y alojamiento.</w:t>
      </w:r>
      <w:r w:rsidRPr="00A87042">
        <w:rPr>
          <w:rFonts w:ascii="Avenir Next" w:hAnsi="Avenir Next" w:cs="Avenir Next"/>
          <w:color w:val="000000"/>
          <w:spacing w:val="-4"/>
          <w:w w:val="90"/>
          <w:sz w:val="17"/>
          <w:szCs w:val="17"/>
          <w:lang w:val="es-ES_tradnl"/>
        </w:rPr>
        <w:t xml:space="preserve"> </w:t>
      </w:r>
    </w:p>
    <w:p w14:paraId="582F0145"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1E5087D7" w14:textId="77777777" w:rsidR="00A87042" w:rsidRPr="00A87042" w:rsidRDefault="00A87042" w:rsidP="00A87042">
      <w:pPr>
        <w:suppressAutoHyphens/>
        <w:autoSpaceDE w:val="0"/>
        <w:autoSpaceDN w:val="0"/>
        <w:adjustRightInd w:val="0"/>
        <w:spacing w:line="216" w:lineRule="auto"/>
        <w:textAlignment w:val="center"/>
        <w:rPr>
          <w:rFonts w:ascii="Avenir Next" w:hAnsi="Avenir Next" w:cs="Avenir Next"/>
          <w:b/>
          <w:bCs/>
          <w:color w:val="D41217"/>
          <w:spacing w:val="-4"/>
          <w:w w:val="90"/>
          <w:sz w:val="17"/>
          <w:szCs w:val="17"/>
          <w:lang w:val="es-ES_tradnl"/>
        </w:rPr>
      </w:pPr>
      <w:r w:rsidRPr="00A87042">
        <w:rPr>
          <w:rFonts w:ascii="Avenir Next" w:hAnsi="Avenir Next" w:cs="Avenir Next"/>
          <w:b/>
          <w:bCs/>
          <w:color w:val="D41217"/>
          <w:spacing w:val="-4"/>
          <w:w w:val="90"/>
          <w:sz w:val="17"/>
          <w:szCs w:val="17"/>
          <w:lang w:val="es-ES_tradnl"/>
        </w:rPr>
        <w:lastRenderedPageBreak/>
        <w:t xml:space="preserve">Día 10º DELHI </w:t>
      </w:r>
    </w:p>
    <w:p w14:paraId="1277F96E"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r w:rsidRPr="00A87042">
        <w:rPr>
          <w:rFonts w:ascii="Avenir Next Demi Bold" w:hAnsi="Avenir Next Demi Bold" w:cs="Avenir Next Demi Bold"/>
          <w:b/>
          <w:bCs/>
          <w:color w:val="000000"/>
          <w:spacing w:val="-4"/>
          <w:w w:val="90"/>
          <w:sz w:val="17"/>
          <w:szCs w:val="17"/>
          <w:lang w:val="es-ES_tradnl"/>
        </w:rPr>
        <w:t>Desayuno</w:t>
      </w:r>
      <w:r w:rsidRPr="00A87042">
        <w:rPr>
          <w:rFonts w:ascii="Avenir Next" w:hAnsi="Avenir Next" w:cs="Avenir Next"/>
          <w:color w:val="000000"/>
          <w:spacing w:val="-4"/>
          <w:w w:val="90"/>
          <w:sz w:val="17"/>
          <w:szCs w:val="17"/>
          <w:lang w:val="es-ES_tradnl"/>
        </w:rPr>
        <w:t>. A la hora prevista, traslado al aeropuerto para tomar el vuelo de regreso.</w:t>
      </w:r>
      <w:r w:rsidRPr="00A87042">
        <w:rPr>
          <w:rFonts w:ascii="Avenir Next Demi Bold" w:hAnsi="Avenir Next Demi Bold" w:cs="Avenir Next Demi Bold"/>
          <w:b/>
          <w:bCs/>
          <w:color w:val="000000"/>
          <w:spacing w:val="-4"/>
          <w:w w:val="90"/>
          <w:sz w:val="17"/>
          <w:szCs w:val="17"/>
          <w:lang w:val="es-ES_tradnl"/>
        </w:rPr>
        <w:t xml:space="preserve"> Fin de los servicios.</w:t>
      </w:r>
    </w:p>
    <w:p w14:paraId="1FA8BEE3" w14:textId="77777777" w:rsidR="00A87042" w:rsidRPr="00A87042" w:rsidRDefault="00A87042" w:rsidP="00A87042">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27AFE0B6"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A87042">
        <w:rPr>
          <w:rFonts w:ascii="Avenir Next Demi Bold" w:hAnsi="Avenir Next Demi Bold" w:cs="Avenir Next Demi Bold"/>
          <w:b/>
          <w:bCs/>
          <w:color w:val="000000"/>
          <w:spacing w:val="-4"/>
          <w:w w:val="90"/>
          <w:sz w:val="15"/>
          <w:szCs w:val="15"/>
          <w:lang w:val="es-ES_tradnl"/>
        </w:rPr>
        <w:t>Notas:</w:t>
      </w:r>
    </w:p>
    <w:p w14:paraId="214C5C38"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A87042">
        <w:rPr>
          <w:rFonts w:ascii="Avenir Next" w:hAnsi="Avenir Next" w:cs="Avenir Next"/>
          <w:color w:val="000000"/>
          <w:spacing w:val="-4"/>
          <w:w w:val="90"/>
          <w:sz w:val="15"/>
          <w:szCs w:val="15"/>
          <w:lang w:val="es-ES_tradnl"/>
        </w:rPr>
        <w:t>-</w:t>
      </w:r>
      <w:r w:rsidRPr="00A87042">
        <w:rPr>
          <w:rFonts w:ascii="Avenir Next" w:hAnsi="Avenir Next" w:cs="Avenir Next"/>
          <w:color w:val="000000"/>
          <w:spacing w:val="-4"/>
          <w:w w:val="90"/>
          <w:sz w:val="15"/>
          <w:szCs w:val="15"/>
          <w:lang w:val="es-ES_tradnl"/>
        </w:rPr>
        <w:tab/>
        <w:t xml:space="preserve">Para entrar en la India es obligatorio tramitar el Visado. </w:t>
      </w:r>
    </w:p>
    <w:p w14:paraId="097A895E"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A87042">
        <w:rPr>
          <w:rFonts w:ascii="Avenir Next" w:hAnsi="Avenir Next" w:cs="Avenir Next"/>
          <w:color w:val="000000"/>
          <w:spacing w:val="-4"/>
          <w:w w:val="90"/>
          <w:sz w:val="15"/>
          <w:szCs w:val="15"/>
          <w:lang w:val="es-ES_tradnl"/>
        </w:rPr>
        <w:t>-</w:t>
      </w:r>
      <w:r w:rsidRPr="00A87042">
        <w:rPr>
          <w:rFonts w:ascii="Avenir Next" w:hAnsi="Avenir Next" w:cs="Avenir Next"/>
          <w:color w:val="000000"/>
          <w:spacing w:val="-4"/>
          <w:w w:val="90"/>
          <w:sz w:val="15"/>
          <w:szCs w:val="15"/>
          <w:lang w:val="es-ES_tradnl"/>
        </w:rPr>
        <w:tab/>
        <w:t xml:space="preserve">El Taj Mahal cierra los viernes, por festivo musulmán. </w:t>
      </w:r>
    </w:p>
    <w:p w14:paraId="3CF49764"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A87042">
        <w:rPr>
          <w:rFonts w:ascii="Avenir Next" w:hAnsi="Avenir Next" w:cs="Avenir Next"/>
          <w:color w:val="000000"/>
          <w:spacing w:val="-4"/>
          <w:w w:val="90"/>
          <w:sz w:val="15"/>
          <w:szCs w:val="15"/>
          <w:lang w:val="es-ES_tradnl"/>
        </w:rPr>
        <w:t>-</w:t>
      </w:r>
      <w:r w:rsidRPr="00A87042">
        <w:rPr>
          <w:rFonts w:ascii="Avenir Next" w:hAnsi="Avenir Next" w:cs="Avenir Next"/>
          <w:color w:val="000000"/>
          <w:spacing w:val="-4"/>
          <w:w w:val="90"/>
          <w:sz w:val="15"/>
          <w:szCs w:val="15"/>
          <w:lang w:val="es-ES_tradnl"/>
        </w:rPr>
        <w:tab/>
        <w:t xml:space="preserve">El peso permitido para el vuelo interno es de: 15 </w:t>
      </w:r>
      <w:proofErr w:type="spellStart"/>
      <w:r w:rsidRPr="00A87042">
        <w:rPr>
          <w:rFonts w:ascii="Avenir Next" w:hAnsi="Avenir Next" w:cs="Avenir Next"/>
          <w:color w:val="000000"/>
          <w:spacing w:val="-4"/>
          <w:w w:val="90"/>
          <w:sz w:val="15"/>
          <w:szCs w:val="15"/>
          <w:lang w:val="es-ES_tradnl"/>
        </w:rPr>
        <w:t>kgs</w:t>
      </w:r>
      <w:proofErr w:type="spellEnd"/>
      <w:r w:rsidRPr="00A87042">
        <w:rPr>
          <w:rFonts w:ascii="Avenir Next" w:hAnsi="Avenir Next" w:cs="Avenir Next"/>
          <w:color w:val="000000"/>
          <w:spacing w:val="-4"/>
          <w:w w:val="90"/>
          <w:sz w:val="15"/>
          <w:szCs w:val="15"/>
          <w:lang w:val="es-ES_tradnl"/>
        </w:rPr>
        <w:t xml:space="preserve"> de equipaje, 7 </w:t>
      </w:r>
      <w:proofErr w:type="spellStart"/>
      <w:r w:rsidRPr="00A87042">
        <w:rPr>
          <w:rFonts w:ascii="Avenir Next" w:hAnsi="Avenir Next" w:cs="Avenir Next"/>
          <w:color w:val="000000"/>
          <w:spacing w:val="-4"/>
          <w:w w:val="90"/>
          <w:sz w:val="15"/>
          <w:szCs w:val="15"/>
          <w:lang w:val="es-ES_tradnl"/>
        </w:rPr>
        <w:t>kgs</w:t>
      </w:r>
      <w:proofErr w:type="spellEnd"/>
      <w:r w:rsidRPr="00A87042">
        <w:rPr>
          <w:rFonts w:ascii="Avenir Next" w:hAnsi="Avenir Next" w:cs="Avenir Next"/>
          <w:color w:val="000000"/>
          <w:spacing w:val="-4"/>
          <w:w w:val="90"/>
          <w:sz w:val="15"/>
          <w:szCs w:val="15"/>
          <w:lang w:val="es-ES_tradnl"/>
        </w:rPr>
        <w:t xml:space="preserve"> en equipaje de mano.</w:t>
      </w:r>
    </w:p>
    <w:p w14:paraId="0E60B2AB"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A87042">
        <w:rPr>
          <w:rFonts w:ascii="Avenir Next" w:hAnsi="Avenir Next" w:cs="Avenir Next"/>
          <w:color w:val="000000"/>
          <w:spacing w:val="-4"/>
          <w:w w:val="90"/>
          <w:sz w:val="15"/>
          <w:szCs w:val="15"/>
          <w:lang w:val="es-ES_tradnl"/>
        </w:rPr>
        <w:t>-</w:t>
      </w:r>
      <w:r w:rsidRPr="00A87042">
        <w:rPr>
          <w:rFonts w:ascii="Avenir Next" w:hAnsi="Avenir Next" w:cs="Avenir Next"/>
          <w:color w:val="000000"/>
          <w:spacing w:val="-4"/>
          <w:w w:val="90"/>
          <w:sz w:val="15"/>
          <w:szCs w:val="15"/>
          <w:lang w:val="es-ES_tradnl"/>
        </w:rPr>
        <w:tab/>
        <w:t xml:space="preserve">El orden de las visitas podrá verse modificado, dependiendo de la temporada. </w:t>
      </w:r>
    </w:p>
    <w:p w14:paraId="2EB30DB5" w14:textId="77777777" w:rsidR="00A87042" w:rsidRPr="00A87042" w:rsidRDefault="00A87042" w:rsidP="00A87042">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A87042">
        <w:rPr>
          <w:rFonts w:ascii="Avenir Next" w:hAnsi="Avenir Next" w:cs="Avenir Next"/>
          <w:color w:val="000000"/>
          <w:spacing w:val="-4"/>
          <w:w w:val="90"/>
          <w:sz w:val="15"/>
          <w:szCs w:val="15"/>
          <w:lang w:val="es-ES_tradnl"/>
        </w:rPr>
        <w:t>-</w:t>
      </w:r>
      <w:r w:rsidRPr="00A87042">
        <w:rPr>
          <w:rFonts w:ascii="Avenir Next" w:hAnsi="Avenir Next" w:cs="Avenir Next"/>
          <w:color w:val="000000"/>
          <w:spacing w:val="-4"/>
          <w:w w:val="90"/>
          <w:sz w:val="15"/>
          <w:szCs w:val="15"/>
          <w:lang w:val="es-ES_tradnl"/>
        </w:rPr>
        <w:tab/>
        <w:t>Impuestos y peajes, sujetos a cambio de precio sin previo aviso.</w:t>
      </w:r>
    </w:p>
    <w:p w14:paraId="7BDE431B" w14:textId="6872CE9F" w:rsidR="00FE290A" w:rsidRPr="00FE290A" w:rsidRDefault="00FE290A" w:rsidP="00A87042">
      <w:pPr>
        <w:pStyle w:val="Ningnestilodeprrafo"/>
        <w:spacing w:line="216" w:lineRule="auto"/>
        <w:rPr>
          <w:rFonts w:ascii="New Era Casual" w:hAnsi="New Era Casual" w:cs="New Era Casual"/>
          <w:color w:val="E95294"/>
          <w:position w:val="8"/>
          <w:sz w:val="20"/>
          <w:szCs w:val="20"/>
        </w:rPr>
      </w:pPr>
    </w:p>
    <w:p w14:paraId="3133DC08" w14:textId="06E921E7" w:rsidR="00E855DE" w:rsidRPr="00E855DE" w:rsidRDefault="00E855DE" w:rsidP="00A87042">
      <w:pPr>
        <w:tabs>
          <w:tab w:val="left" w:pos="1389"/>
        </w:tabs>
        <w:suppressAutoHyphens/>
        <w:autoSpaceDE w:val="0"/>
        <w:autoSpaceDN w:val="0"/>
        <w:adjustRightInd w:val="0"/>
        <w:spacing w:line="216" w:lineRule="auto"/>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Fechas de salida</w:t>
      </w:r>
      <w:r w:rsidRPr="00E855DE">
        <w:t xml:space="preserve"> </w:t>
      </w:r>
      <w:r w:rsidRPr="00E855DE">
        <w:rPr>
          <w:rFonts w:ascii="KG Empire of Dirt" w:hAnsi="KG Empire of Dirt" w:cs="KG Empire of Dirt"/>
          <w:color w:val="E6745E"/>
          <w:position w:val="3"/>
          <w:sz w:val="30"/>
          <w:szCs w:val="30"/>
          <w:lang w:val="es-ES_tradnl"/>
        </w:rPr>
        <w:t xml:space="preserve">garantizadas: </w:t>
      </w:r>
    </w:p>
    <w:p w14:paraId="5495177A" w14:textId="77777777" w:rsidR="00A87042" w:rsidRDefault="00A87042" w:rsidP="00A87042">
      <w:pPr>
        <w:pStyle w:val="textomesesfechas"/>
        <w:spacing w:line="216" w:lineRule="auto"/>
      </w:pPr>
      <w:r>
        <w:t>Diarias</w:t>
      </w:r>
    </w:p>
    <w:p w14:paraId="4AAD621E" w14:textId="77777777" w:rsidR="00EE5CAB" w:rsidRPr="00E4197E" w:rsidRDefault="00EE5CAB" w:rsidP="00A87042">
      <w:pPr>
        <w:autoSpaceDE w:val="0"/>
        <w:autoSpaceDN w:val="0"/>
        <w:adjustRightInd w:val="0"/>
        <w:spacing w:line="216" w:lineRule="auto"/>
        <w:textAlignment w:val="center"/>
        <w:rPr>
          <w:rFonts w:ascii="Avenir Next" w:hAnsi="Avenir Next" w:cs="Avenir Next"/>
          <w:color w:val="15358B"/>
          <w:w w:val="95"/>
          <w:sz w:val="17"/>
          <w:szCs w:val="17"/>
          <w:lang w:val="es-ES_tradnl"/>
        </w:rPr>
      </w:pPr>
    </w:p>
    <w:p w14:paraId="257F7FC5" w14:textId="77777777" w:rsidR="00E855DE" w:rsidRPr="00E855DE" w:rsidRDefault="00E855DE" w:rsidP="00A87042">
      <w:pPr>
        <w:tabs>
          <w:tab w:val="left" w:pos="1389"/>
        </w:tabs>
        <w:suppressAutoHyphens/>
        <w:autoSpaceDE w:val="0"/>
        <w:autoSpaceDN w:val="0"/>
        <w:adjustRightInd w:val="0"/>
        <w:spacing w:line="216" w:lineRule="auto"/>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624D4758" w14:textId="77777777" w:rsidR="00A87042" w:rsidRDefault="00A87042" w:rsidP="00A87042">
      <w:pPr>
        <w:pStyle w:val="incluyeHoteles-Incluye"/>
        <w:spacing w:after="0" w:line="216" w:lineRule="auto"/>
        <w:rPr>
          <w:spacing w:val="-3"/>
        </w:rPr>
      </w:pPr>
      <w:r>
        <w:rPr>
          <w:spacing w:val="-3"/>
        </w:rPr>
        <w:t>•</w:t>
      </w:r>
      <w:r>
        <w:rPr>
          <w:spacing w:val="-3"/>
        </w:rPr>
        <w:tab/>
        <w:t>Traslado llegada/Bombay salida/Delhi. (</w:t>
      </w:r>
      <w:proofErr w:type="gramStart"/>
      <w:r>
        <w:rPr>
          <w:spacing w:val="-3"/>
        </w:rPr>
        <w:t>la asistencia para los traslados serán</w:t>
      </w:r>
      <w:proofErr w:type="gramEnd"/>
      <w:r>
        <w:rPr>
          <w:spacing w:val="-3"/>
        </w:rPr>
        <w:t xml:space="preserve"> con representante de habla inglesa en Bombay). </w:t>
      </w:r>
    </w:p>
    <w:p w14:paraId="49B6F494" w14:textId="77777777" w:rsidR="00A87042" w:rsidRDefault="00A87042" w:rsidP="00A87042">
      <w:pPr>
        <w:pStyle w:val="incluyeHoteles-Incluye"/>
        <w:spacing w:after="0" w:line="216" w:lineRule="auto"/>
        <w:rPr>
          <w:spacing w:val="-3"/>
        </w:rPr>
      </w:pPr>
      <w:r>
        <w:rPr>
          <w:spacing w:val="-3"/>
        </w:rPr>
        <w:t>•</w:t>
      </w:r>
      <w:r>
        <w:rPr>
          <w:spacing w:val="-3"/>
        </w:rPr>
        <w:tab/>
        <w:t>Bienvenida tradicional a la llegada en el aeropuerto.</w:t>
      </w:r>
    </w:p>
    <w:p w14:paraId="0AD1A40A" w14:textId="77777777" w:rsidR="00A87042" w:rsidRDefault="00A87042" w:rsidP="00A87042">
      <w:pPr>
        <w:pStyle w:val="incluyeHoteles-Incluye"/>
        <w:spacing w:after="0" w:line="216" w:lineRule="auto"/>
        <w:rPr>
          <w:spacing w:val="-3"/>
        </w:rPr>
      </w:pPr>
      <w:r>
        <w:rPr>
          <w:spacing w:val="-3"/>
        </w:rPr>
        <w:t>•</w:t>
      </w:r>
      <w:r>
        <w:rPr>
          <w:spacing w:val="-3"/>
        </w:rPr>
        <w:tab/>
        <w:t xml:space="preserve">Transporte con WI-FI gratuito en minibús </w:t>
      </w:r>
      <w:proofErr w:type="spellStart"/>
      <w:r>
        <w:rPr>
          <w:spacing w:val="-3"/>
        </w:rPr>
        <w:t>ó</w:t>
      </w:r>
      <w:proofErr w:type="spellEnd"/>
      <w:r>
        <w:rPr>
          <w:spacing w:val="-3"/>
        </w:rPr>
        <w:t xml:space="preserve"> autocar, con aire acondicionado.</w:t>
      </w:r>
    </w:p>
    <w:p w14:paraId="278ED80B" w14:textId="77777777" w:rsidR="00A87042" w:rsidRDefault="00A87042" w:rsidP="00A87042">
      <w:pPr>
        <w:pStyle w:val="incluyeHoteles-Incluye"/>
        <w:spacing w:after="0" w:line="216" w:lineRule="auto"/>
        <w:rPr>
          <w:spacing w:val="-3"/>
        </w:rPr>
      </w:pPr>
      <w:r>
        <w:rPr>
          <w:spacing w:val="-3"/>
        </w:rPr>
        <w:t>•</w:t>
      </w:r>
      <w:r>
        <w:rPr>
          <w:spacing w:val="-3"/>
        </w:rPr>
        <w:tab/>
        <w:t xml:space="preserve">Guía acompañante desde </w:t>
      </w:r>
      <w:proofErr w:type="spellStart"/>
      <w:r>
        <w:rPr>
          <w:spacing w:val="-3"/>
        </w:rPr>
        <w:t>Udaipur</w:t>
      </w:r>
      <w:proofErr w:type="spellEnd"/>
      <w:r>
        <w:rPr>
          <w:spacing w:val="-3"/>
        </w:rPr>
        <w:t xml:space="preserve"> hasta Delhi.</w:t>
      </w:r>
    </w:p>
    <w:p w14:paraId="2E02F19E" w14:textId="77777777" w:rsidR="00A87042" w:rsidRDefault="00A87042" w:rsidP="00A87042">
      <w:pPr>
        <w:pStyle w:val="incluyeHoteles-Incluye"/>
        <w:spacing w:after="0" w:line="216" w:lineRule="auto"/>
        <w:rPr>
          <w:spacing w:val="-3"/>
        </w:rPr>
      </w:pPr>
      <w:r>
        <w:rPr>
          <w:spacing w:val="-3"/>
        </w:rPr>
        <w:t>•</w:t>
      </w:r>
      <w:r>
        <w:rPr>
          <w:spacing w:val="-3"/>
        </w:rPr>
        <w:tab/>
      </w:r>
      <w:proofErr w:type="spellStart"/>
      <w:r>
        <w:rPr>
          <w:spacing w:val="-3"/>
        </w:rPr>
        <w:t>Guia</w:t>
      </w:r>
      <w:proofErr w:type="spellEnd"/>
      <w:r>
        <w:rPr>
          <w:spacing w:val="-3"/>
        </w:rPr>
        <w:t xml:space="preserve"> local en Bombay, para las visitas. </w:t>
      </w:r>
    </w:p>
    <w:p w14:paraId="41FC0926" w14:textId="77777777" w:rsidR="00A87042" w:rsidRDefault="00A87042" w:rsidP="00A87042">
      <w:pPr>
        <w:pStyle w:val="incluyeHoteles-Incluye"/>
        <w:spacing w:after="0" w:line="216" w:lineRule="auto"/>
        <w:rPr>
          <w:spacing w:val="-3"/>
        </w:rPr>
      </w:pPr>
      <w:r>
        <w:rPr>
          <w:spacing w:val="-3"/>
        </w:rPr>
        <w:t>•</w:t>
      </w:r>
      <w:r>
        <w:rPr>
          <w:spacing w:val="-3"/>
        </w:rPr>
        <w:tab/>
        <w:t xml:space="preserve">Desayuno buffet diario. </w:t>
      </w:r>
    </w:p>
    <w:p w14:paraId="7CF7CCF8" w14:textId="77777777" w:rsidR="00A87042" w:rsidRDefault="00A87042" w:rsidP="00A87042">
      <w:pPr>
        <w:pStyle w:val="incluyeHoteles-Incluye"/>
        <w:spacing w:after="0" w:line="216" w:lineRule="auto"/>
        <w:rPr>
          <w:spacing w:val="-3"/>
        </w:rPr>
      </w:pPr>
      <w:r>
        <w:rPr>
          <w:spacing w:val="-3"/>
        </w:rPr>
        <w:t>•</w:t>
      </w:r>
      <w:r>
        <w:rPr>
          <w:spacing w:val="-3"/>
        </w:rPr>
        <w:tab/>
        <w:t>8 cenas.</w:t>
      </w:r>
    </w:p>
    <w:p w14:paraId="497F41F3" w14:textId="6C24F1D3" w:rsidR="00A87042" w:rsidRDefault="00A87042" w:rsidP="00A87042">
      <w:pPr>
        <w:pStyle w:val="incluyeHoteles-Incluye"/>
        <w:spacing w:after="0" w:line="216" w:lineRule="auto"/>
        <w:rPr>
          <w:spacing w:val="-3"/>
        </w:rPr>
      </w:pPr>
      <w:r>
        <w:rPr>
          <w:spacing w:val="-3"/>
        </w:rPr>
        <w:t>•</w:t>
      </w:r>
      <w:r>
        <w:rPr>
          <w:spacing w:val="-3"/>
        </w:rPr>
        <w:tab/>
        <w:t xml:space="preserve">Paseo en elefante en Jaipur (si no fuera posible se realizaría en </w:t>
      </w:r>
      <w:proofErr w:type="gramStart"/>
      <w:r>
        <w:rPr>
          <w:spacing w:val="-3"/>
        </w:rPr>
        <w:t>Jeep</w:t>
      </w:r>
      <w:proofErr w:type="gramEnd"/>
      <w:r>
        <w:rPr>
          <w:spacing w:val="-3"/>
        </w:rPr>
        <w:t xml:space="preserve">). </w:t>
      </w:r>
    </w:p>
    <w:p w14:paraId="3211EADC" w14:textId="77777777" w:rsidR="00A87042" w:rsidRDefault="00A87042" w:rsidP="00A87042">
      <w:pPr>
        <w:pStyle w:val="incluyeHoteles-Incluye"/>
        <w:spacing w:after="0" w:line="216" w:lineRule="auto"/>
        <w:rPr>
          <w:spacing w:val="-3"/>
        </w:rPr>
      </w:pPr>
      <w:r>
        <w:rPr>
          <w:spacing w:val="-3"/>
        </w:rPr>
        <w:t>•</w:t>
      </w:r>
      <w:r>
        <w:rPr>
          <w:spacing w:val="-3"/>
        </w:rPr>
        <w:tab/>
        <w:t xml:space="preserve">Paseo en barco por el lago Pichola – </w:t>
      </w:r>
      <w:proofErr w:type="spellStart"/>
      <w:r>
        <w:rPr>
          <w:spacing w:val="-3"/>
        </w:rPr>
        <w:t>Udaipur</w:t>
      </w:r>
      <w:proofErr w:type="spellEnd"/>
      <w:r>
        <w:rPr>
          <w:spacing w:val="-3"/>
        </w:rPr>
        <w:t>.</w:t>
      </w:r>
    </w:p>
    <w:p w14:paraId="746BBCC1" w14:textId="77777777" w:rsidR="00A87042" w:rsidRDefault="00A87042" w:rsidP="00A87042">
      <w:pPr>
        <w:pStyle w:val="incluyeHoteles-Incluye"/>
        <w:spacing w:after="0" w:line="216" w:lineRule="auto"/>
        <w:rPr>
          <w:spacing w:val="-3"/>
        </w:rPr>
      </w:pPr>
      <w:r>
        <w:rPr>
          <w:spacing w:val="-3"/>
        </w:rPr>
        <w:t>•</w:t>
      </w:r>
      <w:r>
        <w:rPr>
          <w:spacing w:val="-3"/>
        </w:rPr>
        <w:tab/>
        <w:t>Entradas en los monumentos indicados en el programa.</w:t>
      </w:r>
    </w:p>
    <w:p w14:paraId="64353936" w14:textId="77777777" w:rsidR="00A87042" w:rsidRDefault="00A87042" w:rsidP="00A87042">
      <w:pPr>
        <w:pStyle w:val="incluyeHoteles-Incluye"/>
        <w:spacing w:after="0" w:line="216" w:lineRule="auto"/>
        <w:rPr>
          <w:spacing w:val="-3"/>
        </w:rPr>
      </w:pPr>
      <w:r>
        <w:rPr>
          <w:spacing w:val="-3"/>
        </w:rPr>
        <w:t>•</w:t>
      </w:r>
      <w:r>
        <w:rPr>
          <w:spacing w:val="-3"/>
        </w:rPr>
        <w:tab/>
        <w:t>Patucos de zapatos para la visita del Taj Mahal.</w:t>
      </w:r>
    </w:p>
    <w:p w14:paraId="68E0CB9E" w14:textId="77777777" w:rsidR="00A87042" w:rsidRDefault="00A87042" w:rsidP="00A87042">
      <w:pPr>
        <w:pStyle w:val="incluyeHoteles-Incluye"/>
        <w:spacing w:after="0" w:line="216" w:lineRule="auto"/>
        <w:rPr>
          <w:spacing w:val="-3"/>
        </w:rPr>
      </w:pPr>
      <w:r>
        <w:rPr>
          <w:spacing w:val="-3"/>
        </w:rPr>
        <w:t>•</w:t>
      </w:r>
      <w:r>
        <w:rPr>
          <w:spacing w:val="-3"/>
        </w:rPr>
        <w:tab/>
        <w:t xml:space="preserve">Ida/vuelta en bus electrónico desde el aparcamiento hasta la entrada de </w:t>
      </w:r>
      <w:proofErr w:type="spellStart"/>
      <w:r>
        <w:rPr>
          <w:spacing w:val="-3"/>
        </w:rPr>
        <w:t>Fatehpur</w:t>
      </w:r>
      <w:proofErr w:type="spellEnd"/>
      <w:r>
        <w:rPr>
          <w:spacing w:val="-3"/>
        </w:rPr>
        <w:t xml:space="preserve"> </w:t>
      </w:r>
      <w:proofErr w:type="spellStart"/>
      <w:r>
        <w:rPr>
          <w:spacing w:val="-3"/>
        </w:rPr>
        <w:t>Sikri</w:t>
      </w:r>
      <w:proofErr w:type="spellEnd"/>
      <w:r>
        <w:rPr>
          <w:spacing w:val="-3"/>
        </w:rPr>
        <w:t xml:space="preserve"> y Taj Mahal.</w:t>
      </w:r>
    </w:p>
    <w:p w14:paraId="12F06808" w14:textId="77777777" w:rsidR="00A87042" w:rsidRDefault="00A87042" w:rsidP="00A87042">
      <w:pPr>
        <w:pStyle w:val="incluyeHoteles-Incluye"/>
        <w:spacing w:after="0" w:line="216" w:lineRule="auto"/>
        <w:rPr>
          <w:spacing w:val="-3"/>
        </w:rPr>
      </w:pPr>
      <w:r>
        <w:rPr>
          <w:spacing w:val="-3"/>
        </w:rPr>
        <w:t>•</w:t>
      </w:r>
      <w:r>
        <w:rPr>
          <w:spacing w:val="-3"/>
        </w:rPr>
        <w:tab/>
        <w:t xml:space="preserve">Ceremonia </w:t>
      </w:r>
      <w:proofErr w:type="spellStart"/>
      <w:r>
        <w:rPr>
          <w:spacing w:val="-3"/>
        </w:rPr>
        <w:t>Aarti</w:t>
      </w:r>
      <w:proofErr w:type="spellEnd"/>
      <w:r>
        <w:rPr>
          <w:spacing w:val="-3"/>
        </w:rPr>
        <w:t xml:space="preserve"> en el templo Birla en Jaipur.</w:t>
      </w:r>
    </w:p>
    <w:p w14:paraId="2BD3C982" w14:textId="77777777" w:rsidR="00A87042" w:rsidRDefault="00A87042" w:rsidP="00A87042">
      <w:pPr>
        <w:pStyle w:val="incluyeHoteles-Incluye"/>
        <w:spacing w:after="0" w:line="216" w:lineRule="auto"/>
        <w:rPr>
          <w:spacing w:val="-3"/>
        </w:rPr>
      </w:pPr>
      <w:r>
        <w:rPr>
          <w:spacing w:val="-3"/>
        </w:rPr>
        <w:t>•</w:t>
      </w:r>
      <w:r>
        <w:rPr>
          <w:spacing w:val="-3"/>
        </w:rPr>
        <w:tab/>
        <w:t>1 botella de agua mineral en vehículo durante las visitas/traslados.</w:t>
      </w:r>
    </w:p>
    <w:p w14:paraId="76E64874" w14:textId="77777777" w:rsidR="00A87042" w:rsidRDefault="00A87042" w:rsidP="00A87042">
      <w:pPr>
        <w:pStyle w:val="incluyeHoteles-Incluye"/>
        <w:spacing w:after="0" w:line="216" w:lineRule="auto"/>
        <w:rPr>
          <w:spacing w:val="-3"/>
        </w:rPr>
      </w:pPr>
      <w:r>
        <w:rPr>
          <w:spacing w:val="-3"/>
        </w:rPr>
        <w:t>•</w:t>
      </w:r>
      <w:r>
        <w:rPr>
          <w:spacing w:val="-3"/>
        </w:rPr>
        <w:tab/>
        <w:t>Boleto aéreo Bombay/</w:t>
      </w:r>
      <w:proofErr w:type="spellStart"/>
      <w:r>
        <w:rPr>
          <w:spacing w:val="-3"/>
        </w:rPr>
        <w:t>Udaipur</w:t>
      </w:r>
      <w:proofErr w:type="spellEnd"/>
      <w:r>
        <w:rPr>
          <w:spacing w:val="-3"/>
        </w:rPr>
        <w:t>, clase turista.</w:t>
      </w:r>
    </w:p>
    <w:p w14:paraId="7B768E3C" w14:textId="77777777" w:rsidR="00A87042" w:rsidRDefault="00A87042" w:rsidP="00A87042">
      <w:pPr>
        <w:pStyle w:val="incluyeHoteles-Incluye"/>
        <w:spacing w:after="0" w:line="216" w:lineRule="auto"/>
        <w:rPr>
          <w:spacing w:val="-3"/>
        </w:rPr>
      </w:pPr>
      <w:r>
        <w:rPr>
          <w:spacing w:val="-3"/>
        </w:rPr>
        <w:t>•</w:t>
      </w:r>
      <w:r>
        <w:rPr>
          <w:spacing w:val="-3"/>
        </w:rPr>
        <w:tab/>
        <w:t xml:space="preserve">Impuestos locales y </w:t>
      </w:r>
      <w:proofErr w:type="spellStart"/>
      <w:r>
        <w:rPr>
          <w:spacing w:val="-3"/>
        </w:rPr>
        <w:t>service</w:t>
      </w:r>
      <w:proofErr w:type="spellEnd"/>
      <w:r>
        <w:rPr>
          <w:spacing w:val="-3"/>
        </w:rPr>
        <w:t xml:space="preserve"> </w:t>
      </w:r>
      <w:proofErr w:type="spellStart"/>
      <w:r>
        <w:rPr>
          <w:spacing w:val="-3"/>
        </w:rPr>
        <w:t>tax</w:t>
      </w:r>
      <w:proofErr w:type="spellEnd"/>
      <w:r>
        <w:rPr>
          <w:spacing w:val="-3"/>
        </w:rPr>
        <w:t>. (sujeto a cambio sin previo aviso).</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0"/>
      </w:tblGrid>
      <w:tr w:rsidR="00A87042" w14:paraId="127273DB" w14:textId="77777777">
        <w:tblPrEx>
          <w:tblCellMar>
            <w:top w:w="0" w:type="dxa"/>
            <w:left w:w="0" w:type="dxa"/>
            <w:bottom w:w="0" w:type="dxa"/>
            <w:right w:w="0" w:type="dxa"/>
          </w:tblCellMar>
        </w:tblPrEx>
        <w:trPr>
          <w:trHeight w:val="60"/>
          <w:tblHeader/>
        </w:trPr>
        <w:tc>
          <w:tcPr>
            <w:tcW w:w="1701"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5F6165EC" w14:textId="77777777" w:rsidR="00A87042" w:rsidRDefault="00A87042">
            <w:pPr>
              <w:pStyle w:val="textohotelesnegritaHoteles-Incluye"/>
              <w:jc w:val="left"/>
            </w:pPr>
            <w:r>
              <w:t>Ciudad</w:t>
            </w:r>
          </w:p>
        </w:tc>
        <w:tc>
          <w:tcPr>
            <w:tcW w:w="1701"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369004F9" w14:textId="77777777" w:rsidR="00A87042" w:rsidRDefault="00A87042">
            <w:pPr>
              <w:pStyle w:val="textohotelesnegritaHoteles-Incluye"/>
              <w:jc w:val="left"/>
            </w:pPr>
            <w:r>
              <w:t>Categoría B</w:t>
            </w:r>
          </w:p>
        </w:tc>
        <w:tc>
          <w:tcPr>
            <w:tcW w:w="1700" w:type="dxa"/>
            <w:tcBorders>
              <w:top w:val="single" w:sz="6" w:space="0" w:color="636362"/>
              <w:left w:val="single" w:sz="6" w:space="0" w:color="000000"/>
              <w:bottom w:val="single" w:sz="5" w:space="0" w:color="D11324"/>
              <w:right w:val="single" w:sz="6" w:space="0" w:color="000000"/>
            </w:tcBorders>
            <w:tcMar>
              <w:top w:w="0" w:type="dxa"/>
              <w:left w:w="0" w:type="dxa"/>
              <w:bottom w:w="0" w:type="dxa"/>
              <w:right w:w="0" w:type="dxa"/>
            </w:tcMar>
          </w:tcPr>
          <w:p w14:paraId="4E1B900F" w14:textId="77777777" w:rsidR="00A87042" w:rsidRDefault="00A87042">
            <w:pPr>
              <w:pStyle w:val="textohotelesnegritaHoteles-Incluye"/>
              <w:jc w:val="left"/>
            </w:pPr>
            <w:r>
              <w:t>Categoría A</w:t>
            </w:r>
          </w:p>
        </w:tc>
      </w:tr>
      <w:tr w:rsidR="00A87042" w:rsidRPr="00A87042" w14:paraId="1CEFA925"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BD35B52" w14:textId="77777777" w:rsidR="00A87042" w:rsidRPr="00A87042" w:rsidRDefault="00A87042">
            <w:pPr>
              <w:pStyle w:val="textohotelesHoteles-Incluye"/>
              <w:rPr>
                <w:sz w:val="16"/>
                <w:szCs w:val="16"/>
              </w:rPr>
            </w:pPr>
            <w:r w:rsidRPr="00A87042">
              <w:rPr>
                <w:sz w:val="16"/>
                <w:szCs w:val="16"/>
              </w:rPr>
              <w:t>Bombay</w:t>
            </w:r>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6632C90" w14:textId="77777777" w:rsidR="00A87042" w:rsidRPr="00A87042" w:rsidRDefault="00A87042">
            <w:pPr>
              <w:pStyle w:val="textohotelesHoteles-Incluye"/>
              <w:rPr>
                <w:sz w:val="16"/>
                <w:szCs w:val="16"/>
              </w:rPr>
            </w:pPr>
            <w:proofErr w:type="spellStart"/>
            <w:r w:rsidRPr="00A87042">
              <w:rPr>
                <w:sz w:val="16"/>
                <w:szCs w:val="16"/>
              </w:rPr>
              <w:t>Fariyas</w:t>
            </w:r>
            <w:proofErr w:type="spellEnd"/>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25B146A3" w14:textId="77777777" w:rsidR="00A87042" w:rsidRPr="00A87042" w:rsidRDefault="00A87042">
            <w:pPr>
              <w:pStyle w:val="textohotelesHoteles-Incluye"/>
              <w:rPr>
                <w:sz w:val="16"/>
                <w:szCs w:val="16"/>
                <w:lang w:val="en-US"/>
              </w:rPr>
            </w:pPr>
            <w:r w:rsidRPr="00A87042">
              <w:rPr>
                <w:spacing w:val="-3"/>
                <w:sz w:val="16"/>
                <w:szCs w:val="16"/>
                <w:lang w:val="en-US"/>
              </w:rPr>
              <w:t>Trident Nariman Points / ITC Grand Central</w:t>
            </w:r>
          </w:p>
        </w:tc>
      </w:tr>
      <w:tr w:rsidR="00A87042" w:rsidRPr="00A87042" w14:paraId="0CB9FD76"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138A052" w14:textId="77777777" w:rsidR="00A87042" w:rsidRPr="00A87042" w:rsidRDefault="00A87042">
            <w:pPr>
              <w:pStyle w:val="textohotelesHoteles-Incluye"/>
              <w:rPr>
                <w:sz w:val="16"/>
                <w:szCs w:val="16"/>
              </w:rPr>
            </w:pPr>
            <w:proofErr w:type="spellStart"/>
            <w:r w:rsidRPr="00A87042">
              <w:rPr>
                <w:sz w:val="16"/>
                <w:szCs w:val="16"/>
              </w:rPr>
              <w:t>Udaipur</w:t>
            </w:r>
            <w:proofErr w:type="spellEnd"/>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46B4640" w14:textId="77777777" w:rsidR="00A87042" w:rsidRPr="00A87042" w:rsidRDefault="00A87042">
            <w:pPr>
              <w:pStyle w:val="textohotelesHoteles-Incluye"/>
              <w:rPr>
                <w:sz w:val="16"/>
                <w:szCs w:val="16"/>
              </w:rPr>
            </w:pPr>
            <w:r w:rsidRPr="00A87042">
              <w:rPr>
                <w:sz w:val="16"/>
                <w:szCs w:val="16"/>
              </w:rPr>
              <w:t xml:space="preserve">Howard Johnson </w:t>
            </w:r>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272E4A3" w14:textId="77777777" w:rsidR="00A87042" w:rsidRPr="00A87042" w:rsidRDefault="00A87042">
            <w:pPr>
              <w:pStyle w:val="textohotelesHoteles-Incluye"/>
              <w:rPr>
                <w:sz w:val="16"/>
                <w:szCs w:val="16"/>
              </w:rPr>
            </w:pPr>
            <w:proofErr w:type="spellStart"/>
            <w:r w:rsidRPr="00A87042">
              <w:rPr>
                <w:sz w:val="16"/>
                <w:szCs w:val="16"/>
              </w:rPr>
              <w:t>Laxmi</w:t>
            </w:r>
            <w:proofErr w:type="spellEnd"/>
            <w:r w:rsidRPr="00A87042">
              <w:rPr>
                <w:sz w:val="16"/>
                <w:szCs w:val="16"/>
              </w:rPr>
              <w:t xml:space="preserve"> Vilas Palace / </w:t>
            </w:r>
            <w:proofErr w:type="spellStart"/>
            <w:r w:rsidRPr="00A87042">
              <w:rPr>
                <w:sz w:val="16"/>
                <w:szCs w:val="16"/>
              </w:rPr>
              <w:t>Fateh</w:t>
            </w:r>
            <w:proofErr w:type="spellEnd"/>
            <w:r w:rsidRPr="00A87042">
              <w:rPr>
                <w:sz w:val="16"/>
                <w:szCs w:val="16"/>
              </w:rPr>
              <w:t xml:space="preserve"> </w:t>
            </w:r>
            <w:proofErr w:type="spellStart"/>
            <w:r w:rsidRPr="00A87042">
              <w:rPr>
                <w:sz w:val="16"/>
                <w:szCs w:val="16"/>
              </w:rPr>
              <w:t>Niwas</w:t>
            </w:r>
            <w:proofErr w:type="spellEnd"/>
          </w:p>
        </w:tc>
      </w:tr>
      <w:tr w:rsidR="00A87042" w:rsidRPr="00A87042" w14:paraId="1461D39F"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563D4CD8" w14:textId="77777777" w:rsidR="00A87042" w:rsidRPr="00A87042" w:rsidRDefault="00A87042">
            <w:pPr>
              <w:pStyle w:val="textohotelesHoteles-Incluye"/>
              <w:rPr>
                <w:sz w:val="16"/>
                <w:szCs w:val="16"/>
              </w:rPr>
            </w:pPr>
            <w:r w:rsidRPr="00A87042">
              <w:rPr>
                <w:sz w:val="16"/>
                <w:szCs w:val="16"/>
              </w:rPr>
              <w:t>Jodhpur</w:t>
            </w:r>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8B9D50D" w14:textId="77777777" w:rsidR="00A87042" w:rsidRPr="00A87042" w:rsidRDefault="00A87042">
            <w:pPr>
              <w:pStyle w:val="textohotelesHoteles-Incluye"/>
              <w:rPr>
                <w:sz w:val="16"/>
                <w:szCs w:val="16"/>
              </w:rPr>
            </w:pPr>
            <w:proofErr w:type="spellStart"/>
            <w:r w:rsidRPr="00A87042">
              <w:rPr>
                <w:sz w:val="16"/>
                <w:szCs w:val="16"/>
              </w:rPr>
              <w:t>Indana</w:t>
            </w:r>
            <w:proofErr w:type="spellEnd"/>
            <w:r w:rsidRPr="00A87042">
              <w:rPr>
                <w:sz w:val="16"/>
                <w:szCs w:val="16"/>
              </w:rPr>
              <w:t xml:space="preserve"> Palace</w:t>
            </w:r>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5C2F0F11" w14:textId="77777777" w:rsidR="00A87042" w:rsidRPr="00A87042" w:rsidRDefault="00A87042">
            <w:pPr>
              <w:pStyle w:val="textohotelesHoteles-Incluye"/>
              <w:rPr>
                <w:sz w:val="16"/>
                <w:szCs w:val="16"/>
              </w:rPr>
            </w:pPr>
            <w:r w:rsidRPr="00A87042">
              <w:rPr>
                <w:sz w:val="16"/>
                <w:szCs w:val="16"/>
              </w:rPr>
              <w:t xml:space="preserve">Radisson </w:t>
            </w:r>
          </w:p>
        </w:tc>
      </w:tr>
      <w:tr w:rsidR="00A87042" w:rsidRPr="00A87042" w14:paraId="47CA8465"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8004971" w14:textId="77777777" w:rsidR="00A87042" w:rsidRPr="00A87042" w:rsidRDefault="00A87042">
            <w:pPr>
              <w:pStyle w:val="textohotelesHoteles-Incluye"/>
              <w:rPr>
                <w:sz w:val="16"/>
                <w:szCs w:val="16"/>
              </w:rPr>
            </w:pPr>
            <w:r w:rsidRPr="00A87042">
              <w:rPr>
                <w:sz w:val="16"/>
                <w:szCs w:val="16"/>
              </w:rPr>
              <w:t>Jaipur</w:t>
            </w:r>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E0E1CE4" w14:textId="77777777" w:rsidR="00A87042" w:rsidRPr="00A87042" w:rsidRDefault="00A87042">
            <w:pPr>
              <w:pStyle w:val="textohotelesHoteles-Incluye"/>
              <w:rPr>
                <w:sz w:val="16"/>
                <w:szCs w:val="16"/>
                <w:lang w:val="en-US"/>
              </w:rPr>
            </w:pPr>
            <w:r w:rsidRPr="00A87042">
              <w:rPr>
                <w:spacing w:val="1"/>
                <w:sz w:val="16"/>
                <w:szCs w:val="16"/>
                <w:lang w:val="en-US"/>
              </w:rPr>
              <w:t>Royal Orchid / Golden Tulip / Ramada</w:t>
            </w:r>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E770A14" w14:textId="77777777" w:rsidR="00A87042" w:rsidRPr="00A87042" w:rsidRDefault="00A87042">
            <w:pPr>
              <w:pStyle w:val="textohotelesHoteles-Incluye"/>
              <w:rPr>
                <w:sz w:val="16"/>
                <w:szCs w:val="16"/>
                <w:lang w:val="en-US"/>
              </w:rPr>
            </w:pPr>
            <w:r w:rsidRPr="00A87042">
              <w:rPr>
                <w:sz w:val="16"/>
                <w:szCs w:val="16"/>
                <w:lang w:val="en-US"/>
              </w:rPr>
              <w:t xml:space="preserve">The Lalit / </w:t>
            </w:r>
            <w:r w:rsidRPr="00A87042">
              <w:rPr>
                <w:sz w:val="16"/>
                <w:szCs w:val="16"/>
                <w:lang w:val="en-US"/>
              </w:rPr>
              <w:br/>
              <w:t>Radisson Blu / Hilton</w:t>
            </w:r>
          </w:p>
        </w:tc>
      </w:tr>
      <w:tr w:rsidR="00A87042" w:rsidRPr="00A87042" w14:paraId="49B31109"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F45FC72" w14:textId="77777777" w:rsidR="00A87042" w:rsidRPr="00A87042" w:rsidRDefault="00A87042">
            <w:pPr>
              <w:pStyle w:val="textohotelesHoteles-Incluye"/>
              <w:rPr>
                <w:sz w:val="16"/>
                <w:szCs w:val="16"/>
              </w:rPr>
            </w:pPr>
            <w:r w:rsidRPr="00A87042">
              <w:rPr>
                <w:sz w:val="16"/>
                <w:szCs w:val="16"/>
              </w:rPr>
              <w:t>Agra</w:t>
            </w:r>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AF26E83" w14:textId="77777777" w:rsidR="00A87042" w:rsidRPr="00A87042" w:rsidRDefault="00A87042">
            <w:pPr>
              <w:pStyle w:val="textohotelesHoteles-Incluye"/>
              <w:rPr>
                <w:sz w:val="16"/>
                <w:szCs w:val="16"/>
              </w:rPr>
            </w:pPr>
            <w:proofErr w:type="spellStart"/>
            <w:r w:rsidRPr="00A87042">
              <w:rPr>
                <w:sz w:val="16"/>
                <w:szCs w:val="16"/>
              </w:rPr>
              <w:t>Sarovar</w:t>
            </w:r>
            <w:proofErr w:type="spellEnd"/>
            <w:r w:rsidRPr="00A87042">
              <w:rPr>
                <w:sz w:val="16"/>
                <w:szCs w:val="16"/>
              </w:rPr>
              <w:t xml:space="preserve"> </w:t>
            </w:r>
            <w:proofErr w:type="spellStart"/>
            <w:r w:rsidRPr="00A87042">
              <w:rPr>
                <w:sz w:val="16"/>
                <w:szCs w:val="16"/>
              </w:rPr>
              <w:t>Crystal</w:t>
            </w:r>
            <w:proofErr w:type="spellEnd"/>
            <w:r w:rsidRPr="00A87042">
              <w:rPr>
                <w:sz w:val="16"/>
                <w:szCs w:val="16"/>
              </w:rPr>
              <w:t xml:space="preserve"> / Ramada Plaza</w:t>
            </w:r>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1869445" w14:textId="77777777" w:rsidR="00A87042" w:rsidRPr="00A87042" w:rsidRDefault="00A87042">
            <w:pPr>
              <w:pStyle w:val="textohotelesHoteles-Incluye"/>
              <w:rPr>
                <w:sz w:val="16"/>
                <w:szCs w:val="16"/>
              </w:rPr>
            </w:pPr>
            <w:proofErr w:type="spellStart"/>
            <w:r w:rsidRPr="00A87042">
              <w:rPr>
                <w:sz w:val="16"/>
                <w:szCs w:val="16"/>
              </w:rPr>
              <w:t>Jaypee</w:t>
            </w:r>
            <w:proofErr w:type="spellEnd"/>
            <w:r w:rsidRPr="00A87042">
              <w:rPr>
                <w:sz w:val="16"/>
                <w:szCs w:val="16"/>
              </w:rPr>
              <w:t xml:space="preserve"> Palace / </w:t>
            </w:r>
          </w:p>
          <w:p w14:paraId="62F2FE7F" w14:textId="77777777" w:rsidR="00A87042" w:rsidRPr="00A87042" w:rsidRDefault="00A87042">
            <w:pPr>
              <w:pStyle w:val="textohotelesHoteles-Incluye"/>
              <w:rPr>
                <w:sz w:val="16"/>
                <w:szCs w:val="16"/>
              </w:rPr>
            </w:pPr>
            <w:proofErr w:type="spellStart"/>
            <w:r w:rsidRPr="00A87042">
              <w:rPr>
                <w:sz w:val="16"/>
                <w:szCs w:val="16"/>
              </w:rPr>
              <w:t>Courtyard</w:t>
            </w:r>
            <w:proofErr w:type="spellEnd"/>
            <w:r w:rsidRPr="00A87042">
              <w:rPr>
                <w:sz w:val="16"/>
                <w:szCs w:val="16"/>
              </w:rPr>
              <w:t xml:space="preserve"> Marriott </w:t>
            </w:r>
          </w:p>
          <w:p w14:paraId="1F1A2967" w14:textId="77777777" w:rsidR="00A87042" w:rsidRPr="00A87042" w:rsidRDefault="00A87042">
            <w:pPr>
              <w:pStyle w:val="textohotelesHoteles-Incluye"/>
              <w:rPr>
                <w:sz w:val="16"/>
                <w:szCs w:val="16"/>
              </w:rPr>
            </w:pPr>
          </w:p>
        </w:tc>
      </w:tr>
      <w:tr w:rsidR="00A87042" w:rsidRPr="00A87042" w14:paraId="15E1C0A9" w14:textId="77777777">
        <w:tblPrEx>
          <w:tblCellMar>
            <w:top w:w="0" w:type="dxa"/>
            <w:left w:w="0" w:type="dxa"/>
            <w:bottom w:w="0" w:type="dxa"/>
            <w:right w:w="0" w:type="dxa"/>
          </w:tblCellMar>
        </w:tblPrEx>
        <w:trPr>
          <w:trHeight w:val="60"/>
        </w:trPr>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5A15E15" w14:textId="77777777" w:rsidR="00A87042" w:rsidRPr="00A87042" w:rsidRDefault="00A87042">
            <w:pPr>
              <w:pStyle w:val="textohotelesHoteles-Incluye"/>
              <w:rPr>
                <w:sz w:val="16"/>
                <w:szCs w:val="16"/>
              </w:rPr>
            </w:pPr>
            <w:r w:rsidRPr="00A87042">
              <w:rPr>
                <w:sz w:val="16"/>
                <w:szCs w:val="16"/>
              </w:rPr>
              <w:t>New Delhi</w:t>
            </w:r>
          </w:p>
        </w:tc>
        <w:tc>
          <w:tcPr>
            <w:tcW w:w="170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AA34756" w14:textId="77777777" w:rsidR="00A87042" w:rsidRPr="00A87042" w:rsidRDefault="00A87042">
            <w:pPr>
              <w:pStyle w:val="textohotelesHoteles-Incluye"/>
              <w:rPr>
                <w:sz w:val="16"/>
                <w:szCs w:val="16"/>
              </w:rPr>
            </w:pPr>
            <w:r w:rsidRPr="00A87042">
              <w:rPr>
                <w:sz w:val="16"/>
                <w:szCs w:val="16"/>
              </w:rPr>
              <w:t xml:space="preserve">Holiday </w:t>
            </w:r>
            <w:proofErr w:type="spellStart"/>
            <w:r w:rsidRPr="00A87042">
              <w:rPr>
                <w:sz w:val="16"/>
                <w:szCs w:val="16"/>
              </w:rPr>
              <w:t>Inn</w:t>
            </w:r>
            <w:proofErr w:type="spellEnd"/>
            <w:r w:rsidRPr="00A87042">
              <w:rPr>
                <w:sz w:val="16"/>
                <w:szCs w:val="16"/>
              </w:rPr>
              <w:t xml:space="preserve"> /</w:t>
            </w:r>
          </w:p>
          <w:p w14:paraId="74F483E2" w14:textId="77777777" w:rsidR="00A87042" w:rsidRPr="00A87042" w:rsidRDefault="00A87042">
            <w:pPr>
              <w:pStyle w:val="textohotelesHoteles-Incluye"/>
              <w:rPr>
                <w:sz w:val="16"/>
                <w:szCs w:val="16"/>
              </w:rPr>
            </w:pPr>
            <w:r w:rsidRPr="00A87042">
              <w:rPr>
                <w:sz w:val="16"/>
                <w:szCs w:val="16"/>
              </w:rPr>
              <w:t xml:space="preserve">Radisson </w:t>
            </w:r>
            <w:proofErr w:type="spellStart"/>
            <w:r w:rsidRPr="00A87042">
              <w:rPr>
                <w:sz w:val="16"/>
                <w:szCs w:val="16"/>
              </w:rPr>
              <w:t>Dwarka</w:t>
            </w:r>
            <w:proofErr w:type="spellEnd"/>
          </w:p>
        </w:tc>
        <w:tc>
          <w:tcPr>
            <w:tcW w:w="1700"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374668B" w14:textId="77777777" w:rsidR="00A87042" w:rsidRPr="00A87042" w:rsidRDefault="00A87042">
            <w:pPr>
              <w:pStyle w:val="textohotelesHoteles-Incluye"/>
              <w:rPr>
                <w:sz w:val="16"/>
                <w:szCs w:val="16"/>
              </w:rPr>
            </w:pPr>
            <w:proofErr w:type="spellStart"/>
            <w:r w:rsidRPr="00A87042">
              <w:rPr>
                <w:sz w:val="16"/>
                <w:szCs w:val="16"/>
              </w:rPr>
              <w:t>Leela</w:t>
            </w:r>
            <w:proofErr w:type="spellEnd"/>
            <w:r w:rsidRPr="00A87042">
              <w:rPr>
                <w:sz w:val="16"/>
                <w:szCs w:val="16"/>
              </w:rPr>
              <w:t xml:space="preserve"> </w:t>
            </w:r>
            <w:proofErr w:type="spellStart"/>
            <w:r w:rsidRPr="00A87042">
              <w:rPr>
                <w:sz w:val="16"/>
                <w:szCs w:val="16"/>
              </w:rPr>
              <w:t>Convention</w:t>
            </w:r>
            <w:proofErr w:type="spellEnd"/>
            <w:r w:rsidRPr="00A87042">
              <w:rPr>
                <w:sz w:val="16"/>
                <w:szCs w:val="16"/>
              </w:rPr>
              <w:t xml:space="preserve"> /</w:t>
            </w:r>
          </w:p>
          <w:p w14:paraId="038EBC7D" w14:textId="77777777" w:rsidR="00A87042" w:rsidRPr="00A87042" w:rsidRDefault="00A87042">
            <w:pPr>
              <w:pStyle w:val="textohotelesHoteles-Incluye"/>
              <w:rPr>
                <w:sz w:val="16"/>
                <w:szCs w:val="16"/>
              </w:rPr>
            </w:pPr>
            <w:proofErr w:type="spellStart"/>
            <w:r w:rsidRPr="00A87042">
              <w:rPr>
                <w:sz w:val="16"/>
                <w:szCs w:val="16"/>
              </w:rPr>
              <w:t>The</w:t>
            </w:r>
            <w:proofErr w:type="spellEnd"/>
            <w:r w:rsidRPr="00A87042">
              <w:rPr>
                <w:sz w:val="16"/>
                <w:szCs w:val="16"/>
              </w:rPr>
              <w:t xml:space="preserve"> </w:t>
            </w:r>
            <w:proofErr w:type="spellStart"/>
            <w:r w:rsidRPr="00A87042">
              <w:rPr>
                <w:sz w:val="16"/>
                <w:szCs w:val="16"/>
              </w:rPr>
              <w:t>Suryaa</w:t>
            </w:r>
            <w:proofErr w:type="spellEnd"/>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742"/>
        <w:gridCol w:w="1072"/>
        <w:gridCol w:w="715"/>
        <w:gridCol w:w="1073"/>
        <w:gridCol w:w="715"/>
      </w:tblGrid>
      <w:tr w:rsidR="00A87042" w:rsidRPr="00A87042" w14:paraId="62EAC3EB" w14:textId="77777777">
        <w:tblPrEx>
          <w:tblCellMar>
            <w:top w:w="0" w:type="dxa"/>
            <w:left w:w="0" w:type="dxa"/>
            <w:bottom w:w="0" w:type="dxa"/>
            <w:right w:w="0" w:type="dxa"/>
          </w:tblCellMar>
        </w:tblPrEx>
        <w:trPr>
          <w:trHeight w:val="396"/>
        </w:trPr>
        <w:tc>
          <w:tcPr>
            <w:tcW w:w="3742" w:type="dxa"/>
            <w:tcBorders>
              <w:top w:val="single" w:sz="6" w:space="0" w:color="FFFFFF"/>
              <w:left w:val="single" w:sz="6" w:space="0" w:color="000000"/>
              <w:bottom w:val="single" w:sz="5" w:space="0" w:color="D11324"/>
              <w:right w:val="single" w:sz="6" w:space="0" w:color="000000"/>
            </w:tcBorders>
            <w:tcMar>
              <w:top w:w="0" w:type="dxa"/>
              <w:left w:w="0" w:type="dxa"/>
              <w:bottom w:w="0" w:type="dxa"/>
              <w:right w:w="0" w:type="dxa"/>
            </w:tcMar>
          </w:tcPr>
          <w:p w14:paraId="421B29DE" w14:textId="77777777" w:rsidR="00A87042" w:rsidRPr="00A87042" w:rsidRDefault="00A87042" w:rsidP="00A87042">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A87042">
              <w:rPr>
                <w:rFonts w:ascii="KG Empire of Dirt" w:hAnsi="KG Empire of Dirt" w:cs="KG Empire of Dirt"/>
                <w:color w:val="E6745E"/>
                <w:spacing w:val="-6"/>
                <w:position w:val="3"/>
                <w:sz w:val="30"/>
                <w:szCs w:val="30"/>
                <w:lang w:val="es-ES_tradnl"/>
              </w:rPr>
              <w:t xml:space="preserve">Precios por persona U$A </w:t>
            </w:r>
            <w:r w:rsidRPr="00A87042">
              <w:rPr>
                <w:rFonts w:ascii="KG Empire of Dirt" w:hAnsi="KG Empire of Dirt" w:cs="KG Empire of Dirt"/>
                <w:color w:val="E6745E"/>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D11324"/>
              <w:right w:val="single" w:sz="4" w:space="0" w:color="636362"/>
            </w:tcBorders>
            <w:tcMar>
              <w:top w:w="0" w:type="dxa"/>
              <w:left w:w="0" w:type="dxa"/>
              <w:bottom w:w="0" w:type="dxa"/>
              <w:right w:w="0" w:type="dxa"/>
            </w:tcMar>
            <w:vAlign w:val="center"/>
          </w:tcPr>
          <w:p w14:paraId="2721FAA6" w14:textId="77777777" w:rsidR="00A87042" w:rsidRPr="00A87042" w:rsidRDefault="00A87042" w:rsidP="00A8704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A87042">
              <w:rPr>
                <w:rFonts w:ascii="Avenir Next Demi Bold" w:hAnsi="Avenir Next Demi Bold" w:cs="Avenir Next Demi Bold"/>
                <w:b/>
                <w:bCs/>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D11324"/>
              <w:right w:val="single" w:sz="4" w:space="0" w:color="636362"/>
            </w:tcBorders>
            <w:tcMar>
              <w:top w:w="0" w:type="dxa"/>
              <w:left w:w="0" w:type="dxa"/>
              <w:bottom w:w="0" w:type="dxa"/>
              <w:right w:w="0" w:type="dxa"/>
            </w:tcMar>
            <w:vAlign w:val="center"/>
          </w:tcPr>
          <w:p w14:paraId="5D997357" w14:textId="77777777" w:rsidR="00A87042" w:rsidRPr="00A87042" w:rsidRDefault="00A87042" w:rsidP="00A8704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A87042">
              <w:rPr>
                <w:rFonts w:ascii="Avenir Next Demi Bold" w:hAnsi="Avenir Next Demi Bold" w:cs="Avenir Next Demi Bold"/>
                <w:b/>
                <w:bCs/>
                <w:color w:val="000000"/>
                <w:w w:val="80"/>
                <w:sz w:val="17"/>
                <w:szCs w:val="17"/>
                <w:lang w:val="es-ES_tradnl"/>
              </w:rPr>
              <w:t>Cat. A</w:t>
            </w:r>
          </w:p>
        </w:tc>
      </w:tr>
      <w:tr w:rsidR="00A87042" w:rsidRPr="00A87042" w14:paraId="5C0381E4" w14:textId="77777777">
        <w:tblPrEx>
          <w:tblCellMar>
            <w:top w:w="0" w:type="dxa"/>
            <w:left w:w="0" w:type="dxa"/>
            <w:bottom w:w="0" w:type="dxa"/>
            <w:right w:w="0" w:type="dxa"/>
          </w:tblCellMar>
        </w:tblPrEx>
        <w:trPr>
          <w:trHeight w:hRule="exact" w:val="60"/>
        </w:trPr>
        <w:tc>
          <w:tcPr>
            <w:tcW w:w="3742" w:type="dxa"/>
            <w:tcBorders>
              <w:top w:val="single" w:sz="5" w:space="0" w:color="D11324"/>
              <w:left w:val="single" w:sz="6" w:space="0" w:color="000000"/>
              <w:bottom w:val="single" w:sz="6" w:space="0" w:color="636362"/>
              <w:right w:val="single" w:sz="6" w:space="0" w:color="636362"/>
            </w:tcBorders>
            <w:tcMar>
              <w:top w:w="0" w:type="dxa"/>
              <w:left w:w="0" w:type="dxa"/>
              <w:bottom w:w="0" w:type="dxa"/>
              <w:right w:w="0" w:type="dxa"/>
            </w:tcMar>
          </w:tcPr>
          <w:p w14:paraId="636AFD1D" w14:textId="77777777" w:rsidR="00A87042" w:rsidRPr="00A87042" w:rsidRDefault="00A87042" w:rsidP="00A87042">
            <w:pPr>
              <w:autoSpaceDE w:val="0"/>
              <w:autoSpaceDN w:val="0"/>
              <w:adjustRightInd w:val="0"/>
              <w:rPr>
                <w:rFonts w:ascii="KG Empire of Dirt" w:hAnsi="KG Empire of Dirt"/>
                <w:lang w:val="es-ES_tradnl"/>
              </w:rPr>
            </w:pPr>
          </w:p>
        </w:tc>
        <w:tc>
          <w:tcPr>
            <w:tcW w:w="1072" w:type="dxa"/>
            <w:tcBorders>
              <w:top w:val="single" w:sz="5" w:space="0" w:color="D11324"/>
              <w:left w:val="single" w:sz="6" w:space="0" w:color="636362"/>
              <w:bottom w:val="single" w:sz="6" w:space="0" w:color="636362"/>
              <w:right w:val="single" w:sz="6" w:space="0" w:color="636362"/>
            </w:tcBorders>
            <w:tcMar>
              <w:top w:w="0" w:type="dxa"/>
              <w:left w:w="0" w:type="dxa"/>
              <w:bottom w:w="0" w:type="dxa"/>
              <w:right w:w="0" w:type="dxa"/>
            </w:tcMar>
          </w:tcPr>
          <w:p w14:paraId="1A7D2D36"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5" w:space="0" w:color="D11324"/>
              <w:left w:val="single" w:sz="6" w:space="0" w:color="636362"/>
              <w:bottom w:val="single" w:sz="6" w:space="0" w:color="636362"/>
              <w:right w:val="single" w:sz="6" w:space="0" w:color="636362"/>
            </w:tcBorders>
            <w:tcMar>
              <w:top w:w="0" w:type="dxa"/>
              <w:left w:w="57" w:type="dxa"/>
              <w:bottom w:w="0" w:type="dxa"/>
              <w:right w:w="28" w:type="dxa"/>
            </w:tcMar>
          </w:tcPr>
          <w:p w14:paraId="4F3C24C4" w14:textId="77777777" w:rsidR="00A87042" w:rsidRPr="00A87042" w:rsidRDefault="00A87042" w:rsidP="00A87042">
            <w:pPr>
              <w:autoSpaceDE w:val="0"/>
              <w:autoSpaceDN w:val="0"/>
              <w:adjustRightInd w:val="0"/>
              <w:rPr>
                <w:rFonts w:ascii="KG Empire of Dirt" w:hAnsi="KG Empire of Dirt"/>
                <w:lang w:val="es-ES_tradnl"/>
              </w:rPr>
            </w:pPr>
          </w:p>
        </w:tc>
        <w:tc>
          <w:tcPr>
            <w:tcW w:w="1073" w:type="dxa"/>
            <w:tcBorders>
              <w:top w:val="single" w:sz="5" w:space="0" w:color="D11324"/>
              <w:left w:val="single" w:sz="6" w:space="0" w:color="636362"/>
              <w:bottom w:val="single" w:sz="6" w:space="0" w:color="636362"/>
              <w:right w:val="single" w:sz="6" w:space="0" w:color="636362"/>
            </w:tcBorders>
            <w:tcMar>
              <w:top w:w="0" w:type="dxa"/>
              <w:left w:w="0" w:type="dxa"/>
              <w:bottom w:w="0" w:type="dxa"/>
              <w:right w:w="0" w:type="dxa"/>
            </w:tcMar>
          </w:tcPr>
          <w:p w14:paraId="515B5D3A"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5" w:space="0" w:color="D11324"/>
              <w:left w:val="single" w:sz="6" w:space="0" w:color="636362"/>
              <w:bottom w:val="single" w:sz="6" w:space="0" w:color="636362"/>
              <w:right w:val="single" w:sz="6" w:space="0" w:color="636362"/>
            </w:tcBorders>
            <w:tcMar>
              <w:top w:w="0" w:type="dxa"/>
              <w:left w:w="57" w:type="dxa"/>
              <w:bottom w:w="0" w:type="dxa"/>
              <w:right w:w="28" w:type="dxa"/>
            </w:tcMar>
          </w:tcPr>
          <w:p w14:paraId="391454BC" w14:textId="77777777" w:rsidR="00A87042" w:rsidRPr="00A87042" w:rsidRDefault="00A87042" w:rsidP="00A87042">
            <w:pPr>
              <w:autoSpaceDE w:val="0"/>
              <w:autoSpaceDN w:val="0"/>
              <w:adjustRightInd w:val="0"/>
              <w:rPr>
                <w:rFonts w:ascii="KG Empire of Dirt" w:hAnsi="KG Empire of Dirt"/>
                <w:lang w:val="es-ES_tradnl"/>
              </w:rPr>
            </w:pPr>
          </w:p>
        </w:tc>
      </w:tr>
      <w:tr w:rsidR="00A87042" w:rsidRPr="00A87042" w14:paraId="4DAF449E"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D9B009E" w14:textId="77777777" w:rsidR="00A87042" w:rsidRPr="00A87042" w:rsidRDefault="00A87042" w:rsidP="00A87042">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A87042">
              <w:rPr>
                <w:rFonts w:ascii="Avenir Next Demi Bold" w:hAnsi="Avenir Next Demi Bold" w:cs="Avenir Next Demi Bold"/>
                <w:b/>
                <w:bCs/>
                <w:color w:val="000000"/>
                <w:w w:val="90"/>
                <w:sz w:val="17"/>
                <w:szCs w:val="17"/>
                <w:lang w:val="es-ES_tradnl"/>
              </w:rPr>
              <w:t xml:space="preserve">De </w:t>
            </w:r>
            <w:proofErr w:type="gramStart"/>
            <w:r w:rsidRPr="00A87042">
              <w:rPr>
                <w:rFonts w:ascii="Avenir Next Demi Bold" w:hAnsi="Avenir Next Demi Bold" w:cs="Avenir Next Demi Bold"/>
                <w:b/>
                <w:bCs/>
                <w:color w:val="000000"/>
                <w:w w:val="90"/>
                <w:sz w:val="17"/>
                <w:szCs w:val="17"/>
                <w:lang w:val="es-ES_tradnl"/>
              </w:rPr>
              <w:t>Abril</w:t>
            </w:r>
            <w:proofErr w:type="gramEnd"/>
            <w:r w:rsidRPr="00A87042">
              <w:rPr>
                <w:rFonts w:ascii="Avenir Next Demi Bold" w:hAnsi="Avenir Next Demi Bold" w:cs="Avenir Next Demi Bold"/>
                <w:b/>
                <w:bCs/>
                <w:color w:val="000000"/>
                <w:w w:val="90"/>
                <w:sz w:val="17"/>
                <w:szCs w:val="17"/>
                <w:lang w:val="es-ES_tradnl"/>
              </w:rPr>
              <w:t xml:space="preserve"> a 15/Septiembre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E735962"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A38CFFA" w14:textId="77777777" w:rsidR="00A87042" w:rsidRPr="00A87042" w:rsidRDefault="00A87042" w:rsidP="00A87042">
            <w:pPr>
              <w:autoSpaceDE w:val="0"/>
              <w:autoSpaceDN w:val="0"/>
              <w:adjustRightInd w:val="0"/>
              <w:rPr>
                <w:rFonts w:ascii="KG Empire of Dirt" w:hAnsi="KG Empire of Dirt"/>
                <w:lang w:val="es-ES_tradnl"/>
              </w:rPr>
            </w:pP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08F9FAE"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0EDCBC6" w14:textId="77777777" w:rsidR="00A87042" w:rsidRPr="00A87042" w:rsidRDefault="00A87042" w:rsidP="00A87042">
            <w:pPr>
              <w:autoSpaceDE w:val="0"/>
              <w:autoSpaceDN w:val="0"/>
              <w:adjustRightInd w:val="0"/>
              <w:rPr>
                <w:rFonts w:ascii="KG Empire of Dirt" w:hAnsi="KG Empire of Dirt"/>
                <w:lang w:val="es-ES_tradnl"/>
              </w:rPr>
            </w:pPr>
          </w:p>
        </w:tc>
      </w:tr>
      <w:tr w:rsidR="00A87042" w:rsidRPr="00A87042" w14:paraId="6A004F2C"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7E84B7F"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A87042">
              <w:rPr>
                <w:rFonts w:ascii="Avenir Next" w:hAnsi="Avenir Next" w:cs="Avenir Next"/>
                <w:color w:val="000000"/>
                <w:w w:val="90"/>
                <w:sz w:val="17"/>
                <w:szCs w:val="17"/>
                <w:lang w:val="es-ES_tradnl"/>
              </w:rPr>
              <w:t>En habitación doble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5A528C6"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1.750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C19DB0B"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6F507CA"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2.025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138C592"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22F74804"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8EA42B9"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A87042">
              <w:rPr>
                <w:rFonts w:ascii="Avenir Next" w:hAnsi="Avenir Next" w:cs="Avenir Next"/>
                <w:color w:val="000000"/>
                <w:w w:val="90"/>
                <w:sz w:val="17"/>
                <w:szCs w:val="17"/>
                <w:lang w:val="es-ES_tradnl"/>
              </w:rPr>
              <w:t>Supl</w:t>
            </w:r>
            <w:proofErr w:type="spellEnd"/>
            <w:r w:rsidRPr="00A87042">
              <w:rPr>
                <w:rFonts w:ascii="Avenir Next" w:hAnsi="Avenir Next" w:cs="Avenir Next"/>
                <w:color w:val="000000"/>
                <w:w w:val="90"/>
                <w:sz w:val="17"/>
                <w:szCs w:val="17"/>
                <w:lang w:val="es-ES_tradnl"/>
              </w:rPr>
              <w:t xml:space="preserve">. habitación </w:t>
            </w:r>
            <w:proofErr w:type="gramStart"/>
            <w:r w:rsidRPr="00A87042">
              <w:rPr>
                <w:rFonts w:ascii="Avenir Next" w:hAnsi="Avenir Next" w:cs="Avenir Next"/>
                <w:color w:val="000000"/>
                <w:w w:val="90"/>
                <w:sz w:val="17"/>
                <w:szCs w:val="17"/>
                <w:lang w:val="es-ES_tradnl"/>
              </w:rPr>
              <w:t>single</w:t>
            </w:r>
            <w:proofErr w:type="gramEnd"/>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E0E70B9"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465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B0747EB"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15ECC9F"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730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CDCF030"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11CC1C71"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3928E7C"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A87042">
              <w:rPr>
                <w:rFonts w:ascii="Avenir Next" w:hAnsi="Avenir Next" w:cs="Avenir Next"/>
                <w:color w:val="000000"/>
                <w:w w:val="90"/>
                <w:sz w:val="17"/>
                <w:szCs w:val="17"/>
                <w:lang w:val="es-ES_tradnl"/>
              </w:rPr>
              <w:t>Supl</w:t>
            </w:r>
            <w:proofErr w:type="spellEnd"/>
            <w:r w:rsidRPr="00A87042">
              <w:rPr>
                <w:rFonts w:ascii="Avenir Next" w:hAnsi="Avenir Next" w:cs="Avenir Next"/>
                <w:color w:val="000000"/>
                <w:w w:val="90"/>
                <w:sz w:val="17"/>
                <w:szCs w:val="17"/>
                <w:lang w:val="es-ES_tradnl"/>
              </w:rPr>
              <w:t>. 8 almuerzos</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870D409"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200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B831E76"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0344964"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225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0F067D5"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0FA314F1"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E6BC828" w14:textId="77777777" w:rsidR="00A87042" w:rsidRPr="00A87042" w:rsidRDefault="00A87042" w:rsidP="00A87042">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A87042">
              <w:rPr>
                <w:rFonts w:ascii="Avenir Next Demi Bold" w:hAnsi="Avenir Next Demi Bold" w:cs="Avenir Next Demi Bold"/>
                <w:b/>
                <w:bCs/>
                <w:color w:val="000000"/>
                <w:w w:val="90"/>
                <w:sz w:val="17"/>
                <w:szCs w:val="17"/>
                <w:lang w:val="es-ES_tradnl"/>
              </w:rPr>
              <w:t>Del 16/Septiembre/2024 al 31/Marzo/2025</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7EA8DB5"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C4B372A" w14:textId="77777777" w:rsidR="00A87042" w:rsidRPr="00A87042" w:rsidRDefault="00A87042" w:rsidP="00A87042">
            <w:pPr>
              <w:autoSpaceDE w:val="0"/>
              <w:autoSpaceDN w:val="0"/>
              <w:adjustRightInd w:val="0"/>
              <w:rPr>
                <w:rFonts w:ascii="KG Empire of Dirt" w:hAnsi="KG Empire of Dirt"/>
                <w:lang w:val="es-ES_tradnl"/>
              </w:rPr>
            </w:pP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C901B00" w14:textId="77777777" w:rsidR="00A87042" w:rsidRPr="00A87042" w:rsidRDefault="00A87042" w:rsidP="00A87042">
            <w:pPr>
              <w:autoSpaceDE w:val="0"/>
              <w:autoSpaceDN w:val="0"/>
              <w:adjustRightInd w:val="0"/>
              <w:rPr>
                <w:rFonts w:ascii="KG Empire of Dirt" w:hAnsi="KG Empire of Dirt"/>
                <w:lang w:val="es-ES_tradnl"/>
              </w:rPr>
            </w:pP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1F68B98D" w14:textId="77777777" w:rsidR="00A87042" w:rsidRPr="00A87042" w:rsidRDefault="00A87042" w:rsidP="00A87042">
            <w:pPr>
              <w:autoSpaceDE w:val="0"/>
              <w:autoSpaceDN w:val="0"/>
              <w:adjustRightInd w:val="0"/>
              <w:rPr>
                <w:rFonts w:ascii="KG Empire of Dirt" w:hAnsi="KG Empire of Dirt"/>
                <w:lang w:val="es-ES_tradnl"/>
              </w:rPr>
            </w:pPr>
          </w:p>
        </w:tc>
      </w:tr>
      <w:tr w:rsidR="00A87042" w:rsidRPr="00A87042" w14:paraId="7A145218"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E67164C"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A87042">
              <w:rPr>
                <w:rFonts w:ascii="Avenir Next" w:hAnsi="Avenir Next" w:cs="Avenir Next"/>
                <w:color w:val="000000"/>
                <w:w w:val="90"/>
                <w:sz w:val="17"/>
                <w:szCs w:val="17"/>
                <w:lang w:val="es-ES_tradnl"/>
              </w:rPr>
              <w:t>En habitación doble</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3CF5D04"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1.750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5304296"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3777500E"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2.240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7470193"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2943F6B2"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89E5FEC"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A87042">
              <w:rPr>
                <w:rFonts w:ascii="Avenir Next" w:hAnsi="Avenir Next" w:cs="Avenir Next"/>
                <w:color w:val="000000"/>
                <w:w w:val="90"/>
                <w:sz w:val="17"/>
                <w:szCs w:val="17"/>
                <w:lang w:val="es-ES_tradnl"/>
              </w:rPr>
              <w:t>Supl</w:t>
            </w:r>
            <w:proofErr w:type="spellEnd"/>
            <w:r w:rsidRPr="00A87042">
              <w:rPr>
                <w:rFonts w:ascii="Avenir Next" w:hAnsi="Avenir Next" w:cs="Avenir Next"/>
                <w:color w:val="000000"/>
                <w:w w:val="90"/>
                <w:sz w:val="17"/>
                <w:szCs w:val="17"/>
                <w:lang w:val="es-ES_tradnl"/>
              </w:rPr>
              <w:t xml:space="preserve">. habitación </w:t>
            </w:r>
            <w:proofErr w:type="gramStart"/>
            <w:r w:rsidRPr="00A87042">
              <w:rPr>
                <w:rFonts w:ascii="Avenir Next" w:hAnsi="Avenir Next" w:cs="Avenir Next"/>
                <w:color w:val="000000"/>
                <w:w w:val="90"/>
                <w:sz w:val="17"/>
                <w:szCs w:val="17"/>
                <w:lang w:val="es-ES_tradnl"/>
              </w:rPr>
              <w:t>single</w:t>
            </w:r>
            <w:proofErr w:type="gramEnd"/>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ED2CEA7"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700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84EC87E"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16E4BEF"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1.140</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F63F893"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7A6D3A0C"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F5BD598"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A87042">
              <w:rPr>
                <w:rFonts w:ascii="Avenir Next" w:hAnsi="Avenir Next" w:cs="Avenir Next"/>
                <w:color w:val="000000"/>
                <w:w w:val="90"/>
                <w:sz w:val="17"/>
                <w:szCs w:val="17"/>
                <w:lang w:val="es-ES_tradnl"/>
              </w:rPr>
              <w:t>Supl</w:t>
            </w:r>
            <w:proofErr w:type="spellEnd"/>
            <w:r w:rsidRPr="00A87042">
              <w:rPr>
                <w:rFonts w:ascii="Avenir Next" w:hAnsi="Avenir Next" w:cs="Avenir Next"/>
                <w:color w:val="000000"/>
                <w:w w:val="90"/>
                <w:sz w:val="17"/>
                <w:szCs w:val="17"/>
                <w:lang w:val="es-ES_tradnl"/>
              </w:rPr>
              <w:t>. 8 almuerzos</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711DF445"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195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530E2EB"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F7E21C4"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255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04E25897"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r w:rsidR="00A87042" w:rsidRPr="00A87042" w14:paraId="02E666DD" w14:textId="77777777">
        <w:tblPrEx>
          <w:tblCellMar>
            <w:top w:w="0" w:type="dxa"/>
            <w:left w:w="0" w:type="dxa"/>
            <w:bottom w:w="0" w:type="dxa"/>
            <w:right w:w="0" w:type="dxa"/>
          </w:tblCellMar>
        </w:tblPrEx>
        <w:trPr>
          <w:trHeight w:val="60"/>
        </w:trPr>
        <w:tc>
          <w:tcPr>
            <w:tcW w:w="374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4B58CA1B" w14:textId="77777777" w:rsidR="00A87042" w:rsidRPr="00A87042" w:rsidRDefault="00A87042" w:rsidP="00A8704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A87042">
              <w:rPr>
                <w:rFonts w:ascii="Avenir Next" w:hAnsi="Avenir Next" w:cs="Avenir Next"/>
                <w:color w:val="000000"/>
                <w:w w:val="90"/>
                <w:sz w:val="17"/>
                <w:szCs w:val="17"/>
                <w:lang w:val="es-ES_tradnl"/>
              </w:rPr>
              <w:t>Supl</w:t>
            </w:r>
            <w:proofErr w:type="spellEnd"/>
            <w:r w:rsidRPr="00A87042">
              <w:rPr>
                <w:rFonts w:ascii="Avenir Next" w:hAnsi="Avenir Next" w:cs="Avenir Next"/>
                <w:color w:val="000000"/>
                <w:w w:val="90"/>
                <w:sz w:val="17"/>
                <w:szCs w:val="17"/>
                <w:lang w:val="es-ES_tradnl"/>
              </w:rPr>
              <w:t>. salidas del 16 al 31/Diciembre/2024</w:t>
            </w:r>
          </w:p>
        </w:tc>
        <w:tc>
          <w:tcPr>
            <w:tcW w:w="1072"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284E4F4B"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125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5F44AFC9"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c>
          <w:tcPr>
            <w:tcW w:w="1073"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9188D0E"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8"/>
                <w:szCs w:val="18"/>
                <w:lang w:val="es-ES_tradnl"/>
              </w:rPr>
              <w:t>155</w:t>
            </w:r>
          </w:p>
        </w:tc>
        <w:tc>
          <w:tcPr>
            <w:tcW w:w="715" w:type="dxa"/>
            <w:tcBorders>
              <w:top w:val="single" w:sz="6" w:space="0" w:color="636362"/>
              <w:left w:val="single" w:sz="6" w:space="0" w:color="636362"/>
              <w:bottom w:val="single" w:sz="6" w:space="0" w:color="636362"/>
              <w:right w:val="single" w:sz="6" w:space="0" w:color="636362"/>
            </w:tcBorders>
            <w:tcMar>
              <w:top w:w="0" w:type="dxa"/>
              <w:left w:w="0" w:type="dxa"/>
              <w:bottom w:w="0" w:type="dxa"/>
              <w:right w:w="0" w:type="dxa"/>
            </w:tcMar>
            <w:vAlign w:val="bottom"/>
          </w:tcPr>
          <w:p w14:paraId="6DE84686" w14:textId="77777777" w:rsidR="00A87042" w:rsidRPr="00A87042" w:rsidRDefault="00A87042" w:rsidP="00A8704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A87042">
              <w:rPr>
                <w:rFonts w:ascii="Avenir Next" w:hAnsi="Avenir Next" w:cs="Avenir Next"/>
                <w:color w:val="000000"/>
                <w:w w:val="90"/>
                <w:sz w:val="16"/>
                <w:szCs w:val="16"/>
                <w:lang w:val="es-ES_tradnl"/>
              </w:rPr>
              <w:t xml:space="preserve"> $</w:t>
            </w:r>
          </w:p>
        </w:tc>
      </w:tr>
    </w:tbl>
    <w:p w14:paraId="646F096F" w14:textId="77777777" w:rsidR="00A87042" w:rsidRPr="006D49E5" w:rsidRDefault="00A87042"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A87042" w:rsidRPr="006D49E5" w:rsidSect="00AF509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F38C1"/>
    <w:rsid w:val="004D0B2F"/>
    <w:rsid w:val="005B20B4"/>
    <w:rsid w:val="00621819"/>
    <w:rsid w:val="006D49E5"/>
    <w:rsid w:val="006E505C"/>
    <w:rsid w:val="007226A0"/>
    <w:rsid w:val="007F099A"/>
    <w:rsid w:val="008A1080"/>
    <w:rsid w:val="008B5972"/>
    <w:rsid w:val="008C2DC0"/>
    <w:rsid w:val="008C32D4"/>
    <w:rsid w:val="009E49F0"/>
    <w:rsid w:val="00A5045A"/>
    <w:rsid w:val="00A87042"/>
    <w:rsid w:val="00AF48FA"/>
    <w:rsid w:val="00AF5091"/>
    <w:rsid w:val="00BC274B"/>
    <w:rsid w:val="00CB7923"/>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A87042"/>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A87042"/>
    <w:pPr>
      <w:spacing w:line="200" w:lineRule="atLeast"/>
      <w:ind w:left="113" w:hanging="113"/>
    </w:pPr>
    <w:rPr>
      <w:sz w:val="15"/>
      <w:szCs w:val="15"/>
    </w:rPr>
  </w:style>
  <w:style w:type="character" w:customStyle="1" w:styleId="negritanotaitinerario">
    <w:name w:val="negrita nota itinerario"/>
    <w:basedOn w:val="Negrita"/>
    <w:uiPriority w:val="99"/>
    <w:rsid w:val="00A87042"/>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1356</Words>
  <Characters>7458</Characters>
  <Application>Microsoft Office Word</Application>
  <DocSecurity>0</DocSecurity>
  <Lines>62</Lines>
  <Paragraphs>17</Paragraphs>
  <ScaleCrop>false</ScaleCrop>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2024-02-14T14:57:00Z</dcterms:modified>
</cp:coreProperties>
</file>